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AAEC" w14:textId="3E9640A2" w:rsidR="00DE07CB" w:rsidRDefault="00D91180">
      <w:r>
        <w:t xml:space="preserve">AP US History Period </w:t>
      </w:r>
      <w:r w:rsidR="006460C6">
        <w:t>7</w:t>
      </w:r>
      <w:r>
        <w:t xml:space="preserve"> Timeline</w:t>
      </w:r>
    </w:p>
    <w:p w14:paraId="0D44E233" w14:textId="77777777" w:rsidR="0066454F" w:rsidRDefault="0066454F">
      <w:bookmarkStart w:id="0" w:name="_GoBack"/>
      <w:bookmarkEnd w:id="0"/>
    </w:p>
    <w:p w14:paraId="26A6766D" w14:textId="77777777" w:rsidR="0066454F" w:rsidRDefault="0066454F">
      <w:r>
        <w:t xml:space="preserve">Directions: Summarize the </w:t>
      </w:r>
      <w:r>
        <w:rPr>
          <w:i/>
        </w:rPr>
        <w:t>causes</w:t>
      </w:r>
      <w:r>
        <w:t xml:space="preserve"> and </w:t>
      </w:r>
      <w:r>
        <w:rPr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of each period. Take ten minutes to update it daily instead.</w:t>
      </w:r>
    </w:p>
    <w:p w14:paraId="5B19FA67" w14:textId="77777777" w:rsidR="00D91180" w:rsidRDefault="00D91180"/>
    <w:p w14:paraId="33C5A602" w14:textId="407E5C5D" w:rsidR="000B173B" w:rsidRDefault="000B173B" w:rsidP="006460C6">
      <w:pPr>
        <w:pStyle w:val="ListParagraph"/>
        <w:numPr>
          <w:ilvl w:val="0"/>
          <w:numId w:val="5"/>
        </w:numPr>
      </w:pPr>
      <w:r>
        <w:t>How the Other Half Lives (1890)</w:t>
      </w:r>
    </w:p>
    <w:p w14:paraId="25B4F9AB" w14:textId="5552043C" w:rsidR="00A72FC2" w:rsidRDefault="000B173B" w:rsidP="006460C6">
      <w:pPr>
        <w:pStyle w:val="ListParagraph"/>
        <w:numPr>
          <w:ilvl w:val="0"/>
          <w:numId w:val="5"/>
        </w:numPr>
      </w:pPr>
      <w:r>
        <w:t>Spanish American War (1898)</w:t>
      </w:r>
    </w:p>
    <w:p w14:paraId="46794DE2" w14:textId="6CDE52B8" w:rsidR="000B173B" w:rsidRDefault="000B173B" w:rsidP="000B173B">
      <w:pPr>
        <w:pStyle w:val="ListParagraph"/>
        <w:numPr>
          <w:ilvl w:val="0"/>
          <w:numId w:val="5"/>
        </w:numPr>
      </w:pPr>
      <w:r>
        <w:t>Annexation of Hawaii (1893-1898)</w:t>
      </w:r>
    </w:p>
    <w:p w14:paraId="74BF604D" w14:textId="495A6B3F" w:rsidR="000B173B" w:rsidRDefault="000B173B" w:rsidP="000B173B">
      <w:pPr>
        <w:pStyle w:val="ListParagraph"/>
        <w:numPr>
          <w:ilvl w:val="0"/>
          <w:numId w:val="5"/>
        </w:numPr>
      </w:pPr>
      <w:r>
        <w:t>Treaty of Paris (1899)</w:t>
      </w:r>
    </w:p>
    <w:p w14:paraId="28185AA6" w14:textId="19F098F1" w:rsidR="000B173B" w:rsidRDefault="000B173B" w:rsidP="000B173B">
      <w:pPr>
        <w:pStyle w:val="ListParagraph"/>
        <w:numPr>
          <w:ilvl w:val="0"/>
          <w:numId w:val="5"/>
        </w:numPr>
      </w:pPr>
      <w:r>
        <w:t>Panama Canal (1904-1914)</w:t>
      </w:r>
    </w:p>
    <w:p w14:paraId="7F848509" w14:textId="3E2813F7" w:rsidR="000B173B" w:rsidRDefault="000B173B" w:rsidP="000B173B">
      <w:pPr>
        <w:pStyle w:val="ListParagraph"/>
        <w:numPr>
          <w:ilvl w:val="0"/>
          <w:numId w:val="5"/>
        </w:numPr>
      </w:pPr>
      <w:r>
        <w:t>Shame of the Cities (1904)</w:t>
      </w:r>
    </w:p>
    <w:p w14:paraId="2CD11AAB" w14:textId="03275CA5" w:rsidR="000B173B" w:rsidRDefault="000B173B" w:rsidP="000B173B">
      <w:pPr>
        <w:pStyle w:val="ListParagraph"/>
        <w:numPr>
          <w:ilvl w:val="0"/>
          <w:numId w:val="5"/>
        </w:numPr>
      </w:pPr>
      <w:r>
        <w:t>Russo-Japanese War (1905)</w:t>
      </w:r>
    </w:p>
    <w:p w14:paraId="124F0E76" w14:textId="7DEA8813" w:rsidR="000A26B8" w:rsidRDefault="000A26B8" w:rsidP="000B173B">
      <w:pPr>
        <w:pStyle w:val="ListParagraph"/>
        <w:numPr>
          <w:ilvl w:val="0"/>
          <w:numId w:val="5"/>
        </w:numPr>
      </w:pPr>
      <w:r>
        <w:t>NAACP Founded (1908)</w:t>
      </w:r>
    </w:p>
    <w:p w14:paraId="3ECE7E41" w14:textId="11122642" w:rsidR="000B173B" w:rsidRDefault="000B173B" w:rsidP="000B173B">
      <w:pPr>
        <w:pStyle w:val="ListParagraph"/>
        <w:numPr>
          <w:ilvl w:val="0"/>
          <w:numId w:val="5"/>
        </w:numPr>
      </w:pPr>
      <w:r>
        <w:t>16</w:t>
      </w:r>
      <w:r w:rsidRPr="000B173B">
        <w:rPr>
          <w:vertAlign w:val="superscript"/>
        </w:rPr>
        <w:t>th</w:t>
      </w:r>
      <w:r>
        <w:t xml:space="preserve"> Amendment (1913)</w:t>
      </w:r>
    </w:p>
    <w:p w14:paraId="20597DE4" w14:textId="7A4D9E56" w:rsidR="000B173B" w:rsidRDefault="000B173B" w:rsidP="000B173B">
      <w:pPr>
        <w:pStyle w:val="ListParagraph"/>
        <w:numPr>
          <w:ilvl w:val="0"/>
          <w:numId w:val="5"/>
        </w:numPr>
      </w:pPr>
      <w:r>
        <w:t>17</w:t>
      </w:r>
      <w:r w:rsidRPr="000B173B">
        <w:rPr>
          <w:vertAlign w:val="superscript"/>
        </w:rPr>
        <w:t>th</w:t>
      </w:r>
      <w:r>
        <w:t xml:space="preserve"> Amendment (1913)</w:t>
      </w:r>
    </w:p>
    <w:p w14:paraId="1819E422" w14:textId="7310D010" w:rsidR="000B173B" w:rsidRDefault="000B173B" w:rsidP="000B173B">
      <w:pPr>
        <w:pStyle w:val="ListParagraph"/>
        <w:numPr>
          <w:ilvl w:val="0"/>
          <w:numId w:val="5"/>
        </w:numPr>
      </w:pPr>
      <w:r>
        <w:t xml:space="preserve"> Clayton Antitrust Act (1914)</w:t>
      </w:r>
    </w:p>
    <w:p w14:paraId="6F80096D" w14:textId="77777777" w:rsidR="000A26B8" w:rsidRDefault="000A26B8" w:rsidP="000A26B8">
      <w:pPr>
        <w:pStyle w:val="ListParagraph"/>
        <w:numPr>
          <w:ilvl w:val="0"/>
          <w:numId w:val="5"/>
        </w:numPr>
      </w:pPr>
      <w:r>
        <w:t>18</w:t>
      </w:r>
      <w:r w:rsidRPr="000A26B8">
        <w:rPr>
          <w:vertAlign w:val="superscript"/>
        </w:rPr>
        <w:t>th</w:t>
      </w:r>
      <w:r>
        <w:t xml:space="preserve"> Amendment (1919)</w:t>
      </w:r>
    </w:p>
    <w:p w14:paraId="00525EF0" w14:textId="70C00A10" w:rsidR="000B173B" w:rsidRDefault="000A26B8" w:rsidP="000B173B">
      <w:pPr>
        <w:pStyle w:val="ListParagraph"/>
        <w:numPr>
          <w:ilvl w:val="0"/>
          <w:numId w:val="5"/>
        </w:numPr>
      </w:pPr>
      <w:r>
        <w:t>19</w:t>
      </w:r>
      <w:r w:rsidRPr="000A26B8">
        <w:rPr>
          <w:vertAlign w:val="superscript"/>
        </w:rPr>
        <w:t>th</w:t>
      </w:r>
      <w:r>
        <w:t xml:space="preserve"> Amendment (1920)</w:t>
      </w:r>
    </w:p>
    <w:p w14:paraId="29733E7C" w14:textId="0E8DF57B" w:rsidR="000A26B8" w:rsidRDefault="000A26B8" w:rsidP="000A26B8">
      <w:pPr>
        <w:pStyle w:val="ListParagraph"/>
        <w:numPr>
          <w:ilvl w:val="0"/>
          <w:numId w:val="5"/>
        </w:numPr>
      </w:pPr>
      <w:r>
        <w:t>Lusitania Crisis (1915)</w:t>
      </w:r>
    </w:p>
    <w:p w14:paraId="46D5AE56" w14:textId="1E3725DE" w:rsidR="000A26B8" w:rsidRDefault="000A26B8" w:rsidP="000A26B8">
      <w:pPr>
        <w:pStyle w:val="ListParagraph"/>
        <w:numPr>
          <w:ilvl w:val="0"/>
          <w:numId w:val="5"/>
        </w:numPr>
      </w:pPr>
      <w:r>
        <w:t>Zimmerman Telegram (1917)</w:t>
      </w:r>
    </w:p>
    <w:p w14:paraId="770F3A29" w14:textId="58430185" w:rsidR="000A26B8" w:rsidRDefault="000A26B8" w:rsidP="000A26B8">
      <w:pPr>
        <w:pStyle w:val="ListParagraph"/>
        <w:numPr>
          <w:ilvl w:val="0"/>
          <w:numId w:val="5"/>
        </w:numPr>
      </w:pPr>
      <w:r>
        <w:t>Espionage and Sedition Acts (1917/1918)</w:t>
      </w:r>
    </w:p>
    <w:p w14:paraId="44B46993" w14:textId="58FE2A71" w:rsidR="000A26B8" w:rsidRDefault="000A26B8" w:rsidP="000A26B8">
      <w:pPr>
        <w:pStyle w:val="ListParagraph"/>
        <w:numPr>
          <w:ilvl w:val="0"/>
          <w:numId w:val="5"/>
        </w:numPr>
      </w:pPr>
      <w:r>
        <w:t>Treaty of Versailles (1919)</w:t>
      </w:r>
    </w:p>
    <w:p w14:paraId="1D9E3258" w14:textId="3BBA5912" w:rsidR="000A26B8" w:rsidRDefault="000A26B8" w:rsidP="000A26B8">
      <w:pPr>
        <w:pStyle w:val="ListParagraph"/>
        <w:numPr>
          <w:ilvl w:val="0"/>
          <w:numId w:val="5"/>
        </w:numPr>
      </w:pPr>
      <w:r>
        <w:t>Red Scare (1919)</w:t>
      </w:r>
    </w:p>
    <w:p w14:paraId="1B8BBA92" w14:textId="5A81447C" w:rsidR="000A26B8" w:rsidRDefault="000A26B8" w:rsidP="000A26B8">
      <w:pPr>
        <w:pStyle w:val="ListParagraph"/>
        <w:numPr>
          <w:ilvl w:val="0"/>
          <w:numId w:val="5"/>
        </w:numPr>
      </w:pPr>
      <w:r>
        <w:t>Great Migration (1910-1919)</w:t>
      </w:r>
    </w:p>
    <w:p w14:paraId="29AF0E0A" w14:textId="5D2CB2C7" w:rsidR="000A26B8" w:rsidRDefault="000A26B8" w:rsidP="000A26B8">
      <w:pPr>
        <w:pStyle w:val="ListParagraph"/>
        <w:numPr>
          <w:ilvl w:val="0"/>
          <w:numId w:val="5"/>
        </w:numPr>
      </w:pPr>
      <w:r>
        <w:t>Harlem Renaissance (1920-1930)</w:t>
      </w:r>
    </w:p>
    <w:p w14:paraId="2C2D33E5" w14:textId="48146010" w:rsidR="000A26B8" w:rsidRDefault="000A26B8" w:rsidP="000A26B8">
      <w:pPr>
        <w:pStyle w:val="ListParagraph"/>
        <w:numPr>
          <w:ilvl w:val="0"/>
          <w:numId w:val="5"/>
        </w:numPr>
      </w:pPr>
      <w:r>
        <w:t>Scopes Trial (1925)</w:t>
      </w:r>
    </w:p>
    <w:p w14:paraId="1DF694F5" w14:textId="533F0D3B" w:rsidR="000A26B8" w:rsidRDefault="000A26B8" w:rsidP="000A26B8">
      <w:pPr>
        <w:pStyle w:val="ListParagraph"/>
        <w:numPr>
          <w:ilvl w:val="0"/>
          <w:numId w:val="5"/>
        </w:numPr>
      </w:pPr>
      <w:r>
        <w:t>Quota Act of 1921</w:t>
      </w:r>
    </w:p>
    <w:p w14:paraId="17BD464F" w14:textId="455BDC7B" w:rsidR="000A26B8" w:rsidRDefault="000A26B8" w:rsidP="000A26B8">
      <w:pPr>
        <w:pStyle w:val="ListParagraph"/>
        <w:numPr>
          <w:ilvl w:val="0"/>
          <w:numId w:val="5"/>
        </w:numPr>
      </w:pPr>
      <w:r>
        <w:t>Stock Market Crash (1929)</w:t>
      </w:r>
    </w:p>
    <w:p w14:paraId="34EB63AE" w14:textId="07436D21" w:rsidR="000A26B8" w:rsidRDefault="000A26B8" w:rsidP="000A26B8">
      <w:pPr>
        <w:pStyle w:val="ListParagraph"/>
        <w:numPr>
          <w:ilvl w:val="0"/>
          <w:numId w:val="5"/>
        </w:numPr>
      </w:pPr>
      <w:r>
        <w:t>Hawley-Smoot Tariff (1930)</w:t>
      </w:r>
    </w:p>
    <w:p w14:paraId="5675A2E1" w14:textId="79F66A86" w:rsidR="000A26B8" w:rsidRDefault="000A26B8" w:rsidP="000A26B8">
      <w:pPr>
        <w:pStyle w:val="ListParagraph"/>
        <w:numPr>
          <w:ilvl w:val="0"/>
          <w:numId w:val="5"/>
        </w:numPr>
      </w:pPr>
      <w:r>
        <w:t>Bonus March (1932)</w:t>
      </w:r>
    </w:p>
    <w:p w14:paraId="40BE3360" w14:textId="4D307141" w:rsidR="000A26B8" w:rsidRDefault="000A26B8" w:rsidP="000A26B8">
      <w:pPr>
        <w:pStyle w:val="ListParagraph"/>
        <w:numPr>
          <w:ilvl w:val="0"/>
          <w:numId w:val="5"/>
        </w:numPr>
      </w:pPr>
      <w:r>
        <w:t>Election of 1932</w:t>
      </w:r>
    </w:p>
    <w:p w14:paraId="7D61A03F" w14:textId="685997BD" w:rsidR="000A26B8" w:rsidRDefault="000A26B8" w:rsidP="000A26B8">
      <w:pPr>
        <w:pStyle w:val="ListParagraph"/>
        <w:numPr>
          <w:ilvl w:val="0"/>
          <w:numId w:val="5"/>
        </w:numPr>
      </w:pPr>
      <w:r>
        <w:t>3 R’s (1932)</w:t>
      </w:r>
    </w:p>
    <w:p w14:paraId="68C4FE38" w14:textId="528EFE3D" w:rsidR="000A26B8" w:rsidRDefault="000A26B8" w:rsidP="000A26B8">
      <w:pPr>
        <w:pStyle w:val="ListParagraph"/>
        <w:numPr>
          <w:ilvl w:val="0"/>
          <w:numId w:val="5"/>
        </w:numPr>
      </w:pPr>
      <w:r>
        <w:t>New Deal (1933)</w:t>
      </w:r>
    </w:p>
    <w:p w14:paraId="501F0EFE" w14:textId="1CF3B561" w:rsidR="000A26B8" w:rsidRDefault="000A26B8" w:rsidP="000A26B8">
      <w:pPr>
        <w:pStyle w:val="ListParagraph"/>
        <w:numPr>
          <w:ilvl w:val="0"/>
          <w:numId w:val="5"/>
        </w:numPr>
      </w:pPr>
      <w:r>
        <w:t>Second New Deal (1935)</w:t>
      </w:r>
    </w:p>
    <w:p w14:paraId="52BC4D70" w14:textId="4C820F19" w:rsidR="000A26B8" w:rsidRDefault="000A26B8" w:rsidP="000A26B8">
      <w:pPr>
        <w:pStyle w:val="ListParagraph"/>
        <w:numPr>
          <w:ilvl w:val="0"/>
          <w:numId w:val="5"/>
        </w:numPr>
      </w:pPr>
      <w:r>
        <w:t>Social Security Act (1935)</w:t>
      </w:r>
    </w:p>
    <w:p w14:paraId="348A0926" w14:textId="11EBD738" w:rsidR="000A26B8" w:rsidRDefault="000A26B8" w:rsidP="000A26B8">
      <w:pPr>
        <w:pStyle w:val="ListParagraph"/>
        <w:numPr>
          <w:ilvl w:val="0"/>
          <w:numId w:val="5"/>
        </w:numPr>
      </w:pPr>
      <w:r>
        <w:t>Neutrality Acts (1935, 1936, 1937)</w:t>
      </w:r>
    </w:p>
    <w:p w14:paraId="2E8DD331" w14:textId="2E14DDB8" w:rsidR="000A26B8" w:rsidRDefault="000A26B8" w:rsidP="000A26B8">
      <w:pPr>
        <w:pStyle w:val="ListParagraph"/>
        <w:numPr>
          <w:ilvl w:val="0"/>
          <w:numId w:val="5"/>
        </w:numPr>
      </w:pPr>
      <w:r>
        <w:t>Quarantine Speech (1937)</w:t>
      </w:r>
    </w:p>
    <w:p w14:paraId="1FAC3FB6" w14:textId="6E9A2C93" w:rsidR="000A26B8" w:rsidRDefault="000A26B8" w:rsidP="000A26B8">
      <w:pPr>
        <w:pStyle w:val="ListParagraph"/>
        <w:numPr>
          <w:ilvl w:val="0"/>
          <w:numId w:val="5"/>
        </w:numPr>
      </w:pPr>
      <w:r>
        <w:t>Selective Service Act (1940)</w:t>
      </w:r>
    </w:p>
    <w:p w14:paraId="718AA2F3" w14:textId="268A2D67" w:rsidR="000A26B8" w:rsidRDefault="000A26B8" w:rsidP="000A26B8">
      <w:pPr>
        <w:pStyle w:val="ListParagraph"/>
        <w:numPr>
          <w:ilvl w:val="0"/>
          <w:numId w:val="5"/>
        </w:numPr>
      </w:pPr>
      <w:r>
        <w:t>Four Freedoms Speech (1941)</w:t>
      </w:r>
    </w:p>
    <w:p w14:paraId="2BACFD9D" w14:textId="7E8DBF4B" w:rsidR="000A26B8" w:rsidRDefault="000A26B8" w:rsidP="000A26B8">
      <w:pPr>
        <w:pStyle w:val="ListParagraph"/>
        <w:numPr>
          <w:ilvl w:val="0"/>
          <w:numId w:val="5"/>
        </w:numPr>
      </w:pPr>
      <w:r>
        <w:t>Lend-Lease Act (1941)</w:t>
      </w:r>
    </w:p>
    <w:p w14:paraId="1DFC9931" w14:textId="10340E5C" w:rsidR="000A26B8" w:rsidRDefault="000A26B8" w:rsidP="000A26B8">
      <w:pPr>
        <w:pStyle w:val="ListParagraph"/>
        <w:numPr>
          <w:ilvl w:val="0"/>
          <w:numId w:val="5"/>
        </w:numPr>
      </w:pPr>
      <w:r>
        <w:t>Atlantic Charter (1941)</w:t>
      </w:r>
    </w:p>
    <w:p w14:paraId="1EF09FED" w14:textId="79ED046C" w:rsidR="000A26B8" w:rsidRDefault="000A26B8" w:rsidP="000A26B8">
      <w:pPr>
        <w:pStyle w:val="ListParagraph"/>
        <w:numPr>
          <w:ilvl w:val="0"/>
          <w:numId w:val="5"/>
        </w:numPr>
      </w:pPr>
      <w:r>
        <w:t>Pearl Harbor (1941)</w:t>
      </w:r>
    </w:p>
    <w:p w14:paraId="63E111E8" w14:textId="4C78DADB" w:rsidR="000A26B8" w:rsidRDefault="000A26B8" w:rsidP="000A26B8">
      <w:pPr>
        <w:pStyle w:val="ListParagraph"/>
        <w:numPr>
          <w:ilvl w:val="0"/>
          <w:numId w:val="5"/>
        </w:numPr>
      </w:pPr>
      <w:r>
        <w:t>Casablanca Conference (1943)</w:t>
      </w:r>
    </w:p>
    <w:p w14:paraId="5370F1C7" w14:textId="2EF8408D" w:rsidR="000A26B8" w:rsidRDefault="000A26B8" w:rsidP="000A26B8">
      <w:pPr>
        <w:pStyle w:val="ListParagraph"/>
        <w:numPr>
          <w:ilvl w:val="0"/>
          <w:numId w:val="5"/>
        </w:numPr>
      </w:pPr>
      <w:r>
        <w:t>Teheran Conference (1943)</w:t>
      </w:r>
    </w:p>
    <w:p w14:paraId="381788EF" w14:textId="7E531F1F" w:rsidR="000A26B8" w:rsidRDefault="000A26B8" w:rsidP="000A26B8">
      <w:pPr>
        <w:pStyle w:val="ListParagraph"/>
        <w:numPr>
          <w:ilvl w:val="0"/>
          <w:numId w:val="5"/>
        </w:numPr>
      </w:pPr>
      <w:r>
        <w:t>D-Day (1944)</w:t>
      </w:r>
    </w:p>
    <w:p w14:paraId="14CFAE01" w14:textId="3C431987" w:rsidR="000A26B8" w:rsidRDefault="000A26B8" w:rsidP="000A26B8">
      <w:pPr>
        <w:pStyle w:val="ListParagraph"/>
        <w:numPr>
          <w:ilvl w:val="0"/>
          <w:numId w:val="5"/>
        </w:numPr>
      </w:pPr>
      <w:r>
        <w:t>Atomic Bombs (1945)</w:t>
      </w:r>
    </w:p>
    <w:p w14:paraId="2331ED57" w14:textId="19C5B139" w:rsidR="00D1687F" w:rsidRDefault="00D1687F" w:rsidP="000A26B8">
      <w:pPr>
        <w:pStyle w:val="ListParagraph"/>
        <w:numPr>
          <w:ilvl w:val="0"/>
          <w:numId w:val="5"/>
        </w:numPr>
      </w:pPr>
      <w:r>
        <w:t>Yalta Conference (1945)</w:t>
      </w:r>
    </w:p>
    <w:p w14:paraId="4D6AEAFC" w14:textId="57FE3A95" w:rsidR="00D1687F" w:rsidRDefault="00D1687F" w:rsidP="000A26B8">
      <w:pPr>
        <w:pStyle w:val="ListParagraph"/>
        <w:numPr>
          <w:ilvl w:val="0"/>
          <w:numId w:val="5"/>
        </w:numPr>
      </w:pPr>
      <w:r>
        <w:t>Potsdam Conference (1945)</w:t>
      </w:r>
    </w:p>
    <w:p w14:paraId="502C8BDB" w14:textId="4F1A40CB" w:rsidR="00D1687F" w:rsidRDefault="00D1687F" w:rsidP="000A26B8">
      <w:pPr>
        <w:pStyle w:val="ListParagraph"/>
        <w:numPr>
          <w:ilvl w:val="0"/>
          <w:numId w:val="5"/>
        </w:numPr>
      </w:pPr>
      <w:r>
        <w:t>United Nations Creation (1945)</w:t>
      </w:r>
    </w:p>
    <w:p w14:paraId="55DDE265" w14:textId="77777777" w:rsidR="000A26B8" w:rsidRDefault="000A26B8" w:rsidP="000A26B8">
      <w:pPr>
        <w:ind w:left="360"/>
      </w:pPr>
    </w:p>
    <w:p w14:paraId="4FE9437A" w14:textId="77777777" w:rsidR="000A26B8" w:rsidRDefault="000A26B8"/>
    <w:sectPr w:rsidR="000A26B8" w:rsidSect="00F15C3F">
      <w:pgSz w:w="12240" w:h="15840"/>
      <w:pgMar w:top="1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6917" w14:textId="77777777" w:rsidR="000A26B8" w:rsidRDefault="000A26B8" w:rsidP="006460C6">
      <w:r>
        <w:separator/>
      </w:r>
    </w:p>
  </w:endnote>
  <w:endnote w:type="continuationSeparator" w:id="0">
    <w:p w14:paraId="64E99836" w14:textId="77777777" w:rsidR="000A26B8" w:rsidRDefault="000A26B8" w:rsidP="006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AEBF" w14:textId="77777777" w:rsidR="000A26B8" w:rsidRDefault="000A26B8" w:rsidP="006460C6">
      <w:r>
        <w:separator/>
      </w:r>
    </w:p>
  </w:footnote>
  <w:footnote w:type="continuationSeparator" w:id="0">
    <w:p w14:paraId="68350E4F" w14:textId="77777777" w:rsidR="000A26B8" w:rsidRDefault="000A26B8" w:rsidP="0064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4D"/>
    <w:multiLevelType w:val="hybridMultilevel"/>
    <w:tmpl w:val="EE66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48E9"/>
    <w:multiLevelType w:val="hybridMultilevel"/>
    <w:tmpl w:val="C230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FF2"/>
    <w:multiLevelType w:val="hybridMultilevel"/>
    <w:tmpl w:val="D68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71D8"/>
    <w:multiLevelType w:val="hybridMultilevel"/>
    <w:tmpl w:val="8068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9127C"/>
    <w:multiLevelType w:val="hybridMultilevel"/>
    <w:tmpl w:val="C5D8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0"/>
    <w:rsid w:val="000A26B8"/>
    <w:rsid w:val="000B173B"/>
    <w:rsid w:val="001458A4"/>
    <w:rsid w:val="002205FE"/>
    <w:rsid w:val="00313435"/>
    <w:rsid w:val="00416AE4"/>
    <w:rsid w:val="0042740B"/>
    <w:rsid w:val="006460C6"/>
    <w:rsid w:val="0066454F"/>
    <w:rsid w:val="00737618"/>
    <w:rsid w:val="009D785F"/>
    <w:rsid w:val="00A47C1D"/>
    <w:rsid w:val="00A72FC2"/>
    <w:rsid w:val="00AF421D"/>
    <w:rsid w:val="00B92FC6"/>
    <w:rsid w:val="00BE4124"/>
    <w:rsid w:val="00D1687F"/>
    <w:rsid w:val="00D2244D"/>
    <w:rsid w:val="00D91180"/>
    <w:rsid w:val="00DE07CB"/>
    <w:rsid w:val="00E65F70"/>
    <w:rsid w:val="00EA564C"/>
    <w:rsid w:val="00F15C3F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C6"/>
  </w:style>
  <w:style w:type="paragraph" w:styleId="Footer">
    <w:name w:val="footer"/>
    <w:basedOn w:val="Normal"/>
    <w:link w:val="Foot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C6"/>
  </w:style>
  <w:style w:type="paragraph" w:styleId="Footer">
    <w:name w:val="footer"/>
    <w:basedOn w:val="Normal"/>
    <w:link w:val="Foot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220</Words>
  <Characters>1256</Characters>
  <Application>Microsoft Macintosh Word</Application>
  <DocSecurity>0</DocSecurity>
  <Lines>10</Lines>
  <Paragraphs>2</Paragraphs>
  <ScaleCrop>false</ScaleCrop>
  <Company>Alliance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4</cp:revision>
  <cp:lastPrinted>2016-02-01T19:32:00Z</cp:lastPrinted>
  <dcterms:created xsi:type="dcterms:W3CDTF">2015-05-26T18:24:00Z</dcterms:created>
  <dcterms:modified xsi:type="dcterms:W3CDTF">2016-02-01T20:06:00Z</dcterms:modified>
</cp:coreProperties>
</file>