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0FA0" w14:textId="4566165E" w:rsidR="00DE07CB" w:rsidRDefault="009A1840">
      <w:pPr>
        <w:rPr>
          <w:b/>
        </w:rPr>
      </w:pPr>
      <w:r>
        <w:rPr>
          <w:b/>
        </w:rPr>
        <w:t xml:space="preserve">APUSH Period </w:t>
      </w:r>
      <w:r w:rsidR="00412B06">
        <w:rPr>
          <w:b/>
        </w:rPr>
        <w:t>3</w:t>
      </w:r>
      <w:r>
        <w:rPr>
          <w:b/>
        </w:rPr>
        <w:t xml:space="preserve"> Overview (</w:t>
      </w:r>
      <w:r w:rsidR="00412B06">
        <w:rPr>
          <w:b/>
        </w:rPr>
        <w:t>1754-1800</w:t>
      </w:r>
      <w:r>
        <w:rPr>
          <w:b/>
        </w:rPr>
        <w:t>)</w:t>
      </w:r>
    </w:p>
    <w:p w14:paraId="43FF7B62" w14:textId="202FE122" w:rsidR="009A1840" w:rsidRDefault="00666385">
      <w:r>
        <w:t>Text</w:t>
      </w:r>
      <w:r w:rsidR="00046422">
        <w:t xml:space="preserve"> (Document Analysis)</w:t>
      </w:r>
      <w:r>
        <w:t xml:space="preserve">: Chapter </w:t>
      </w:r>
      <w:r w:rsidR="00D40E8D">
        <w:t>5</w:t>
      </w:r>
      <w:r w:rsidR="00046422">
        <w:t xml:space="preserve"> (5:1, 5:2)</w:t>
      </w:r>
      <w:r w:rsidR="00D40E8D">
        <w:t>, 6</w:t>
      </w:r>
      <w:r w:rsidR="00046422">
        <w:t xml:space="preserve"> (</w:t>
      </w:r>
      <w:bookmarkStart w:id="0" w:name="_GoBack"/>
      <w:bookmarkEnd w:id="0"/>
      <w:r w:rsidR="00046422">
        <w:t>6:2, 6:3)</w:t>
      </w:r>
      <w:r w:rsidR="00D40E8D">
        <w:t>, 7</w:t>
      </w:r>
      <w:r w:rsidR="009A1840">
        <w:t xml:space="preserve"> </w:t>
      </w:r>
      <w:r w:rsidR="00046422">
        <w:t>(7:1, 7:2, 8:2)</w:t>
      </w:r>
    </w:p>
    <w:p w14:paraId="3B2D4507" w14:textId="77777777" w:rsidR="009A1840" w:rsidRDefault="009A1840"/>
    <w:p w14:paraId="52BE02FF" w14:textId="77777777" w:rsidR="009A1840" w:rsidRDefault="009A1840">
      <w:pPr>
        <w:rPr>
          <w:b/>
        </w:rPr>
      </w:pPr>
      <w:r>
        <w:rPr>
          <w:b/>
        </w:rPr>
        <w:t xml:space="preserve">Key Concepts: </w:t>
      </w:r>
    </w:p>
    <w:p w14:paraId="5E85C83A" w14:textId="28582395" w:rsidR="009A1840" w:rsidRDefault="00D40E8D">
      <w:r>
        <w:rPr>
          <w:b/>
        </w:rPr>
        <w:t>3</w:t>
      </w:r>
      <w:r w:rsidR="009A1840">
        <w:rPr>
          <w:b/>
        </w:rPr>
        <w:t xml:space="preserve">.1: </w:t>
      </w:r>
      <w:r>
        <w:t xml:space="preserve">Britain’s victory over France in the imperial struggle for North America led to new conflicts among the </w:t>
      </w:r>
      <w:r w:rsidR="00751C81">
        <w:t>British government, the North American colonists, and American Indians, culminating in the creation of a new nation, the United States.</w:t>
      </w:r>
    </w:p>
    <w:p w14:paraId="4D5F3FDF" w14:textId="5CA820DA" w:rsidR="009A1840" w:rsidRDefault="00D40E8D">
      <w:r>
        <w:rPr>
          <w:b/>
        </w:rPr>
        <w:t>3</w:t>
      </w:r>
      <w:r w:rsidR="009A1840">
        <w:rPr>
          <w:b/>
        </w:rPr>
        <w:t xml:space="preserve">.2: </w:t>
      </w:r>
      <w:r w:rsidR="00751C81">
        <w:t>In the late 18</w:t>
      </w:r>
      <w:r w:rsidR="00751C81" w:rsidRPr="00751C81">
        <w:rPr>
          <w:vertAlign w:val="superscript"/>
        </w:rPr>
        <w:t>th</w:t>
      </w:r>
      <w:r w:rsidR="00751C81">
        <w:t xml:space="preserve"> century, new experiments with democratic ideas and republican forms of government, as well as other new religious, economic, and cultural ideas, challenged traditional imperial systems across the Atlantic World.</w:t>
      </w:r>
    </w:p>
    <w:p w14:paraId="5A222FF1" w14:textId="6A897C92" w:rsidR="009A1840" w:rsidRDefault="00D40E8D">
      <w:r>
        <w:rPr>
          <w:b/>
        </w:rPr>
        <w:t>3</w:t>
      </w:r>
      <w:r w:rsidR="009A1840">
        <w:rPr>
          <w:b/>
        </w:rPr>
        <w:t xml:space="preserve">.3: </w:t>
      </w:r>
      <w:r w:rsidR="00751C81">
        <w:t>Migration within North America, cooperative interaction, and competition for resources raised questions about boundaries and policies, intensified conflicts among peoples and nations, and led to contests over the creation of a multiethnic, multiracial national identity.</w:t>
      </w:r>
    </w:p>
    <w:p w14:paraId="6C9619E6" w14:textId="77777777" w:rsidR="009A1840" w:rsidRDefault="009A1840"/>
    <w:p w14:paraId="556C753B" w14:textId="77777777" w:rsidR="009A1840" w:rsidRDefault="009A1840">
      <w:pPr>
        <w:rPr>
          <w:b/>
        </w:rPr>
      </w:pPr>
      <w:r>
        <w:rPr>
          <w:b/>
        </w:rPr>
        <w:t>Significant Events</w:t>
      </w:r>
    </w:p>
    <w:p w14:paraId="3CDA28D5" w14:textId="77777777" w:rsidR="009A1840" w:rsidRDefault="009A1840"/>
    <w:p w14:paraId="5006D108" w14:textId="4A2868ED" w:rsidR="006C4F26" w:rsidRDefault="00751C81">
      <w:r>
        <w:t>American Indian, European, and US Alliances</w:t>
      </w:r>
    </w:p>
    <w:p w14:paraId="377CCF45" w14:textId="3FB5916E" w:rsidR="00751C81" w:rsidRDefault="00751C81">
      <w:r>
        <w:tab/>
        <w:t>-English Expansion into French-Indian Trade Networks</w:t>
      </w:r>
    </w:p>
    <w:p w14:paraId="0B510EE8" w14:textId="347E47C3" w:rsidR="00751C81" w:rsidRDefault="00751C81">
      <w:r>
        <w:tab/>
        <w:t>-White-Indian Conflicts after the Seven Years’ War</w:t>
      </w:r>
    </w:p>
    <w:p w14:paraId="6B93C58D" w14:textId="0DD7DFB3" w:rsidR="00751C81" w:rsidRDefault="00751C81">
      <w:r>
        <w:tab/>
        <w:t>-Tribal Allegiances and the Colonial War for Independence</w:t>
      </w:r>
    </w:p>
    <w:p w14:paraId="0B4E244B" w14:textId="6C356CB7" w:rsidR="00751C81" w:rsidRDefault="00751C81">
      <w:r>
        <w:t>Colonial Independence and War with Britain</w:t>
      </w:r>
    </w:p>
    <w:p w14:paraId="4FD2FCB4" w14:textId="78AE66EF" w:rsidR="00751C81" w:rsidRDefault="00751C81">
      <w:r>
        <w:tab/>
        <w:t>-British War Debt and Consolidation of Imperial Control</w:t>
      </w:r>
    </w:p>
    <w:p w14:paraId="2DAD9EB6" w14:textId="54AD5C80" w:rsidR="00751C81" w:rsidRDefault="00751C81">
      <w:r>
        <w:tab/>
        <w:t>-Demographics and Principles of the Independence Movement</w:t>
      </w:r>
    </w:p>
    <w:p w14:paraId="0A6F6D3B" w14:textId="010A8B7F" w:rsidR="00751C81" w:rsidRDefault="00751C81">
      <w:r>
        <w:tab/>
        <w:t>-Reasons for the Independence Movement’s Success</w:t>
      </w:r>
    </w:p>
    <w:p w14:paraId="589894D3" w14:textId="38ED53FE" w:rsidR="00751C81" w:rsidRDefault="00751C81">
      <w:r>
        <w:t>US Foreign Policy and International Presence</w:t>
      </w:r>
    </w:p>
    <w:p w14:paraId="0C9639B7" w14:textId="77777777" w:rsidR="00F7501F" w:rsidRDefault="00F7501F" w:rsidP="00F7501F">
      <w:pPr>
        <w:ind w:firstLine="720"/>
      </w:pPr>
      <w:r>
        <w:t>-US Response to European Powers in North America</w:t>
      </w:r>
    </w:p>
    <w:p w14:paraId="7873827E" w14:textId="7F19EB2B" w:rsidR="00F7501F" w:rsidRDefault="00F7501F" w:rsidP="00F7501F">
      <w:pPr>
        <w:ind w:firstLine="720"/>
      </w:pPr>
      <w:r>
        <w:t>-Effects of the French Revolution</w:t>
      </w:r>
    </w:p>
    <w:p w14:paraId="205FCC65" w14:textId="72A9C08B" w:rsidR="00F7501F" w:rsidRDefault="00F7501F" w:rsidP="00F7501F">
      <w:pPr>
        <w:ind w:firstLine="720"/>
      </w:pPr>
      <w:r>
        <w:t>-Partisan Debates in the 1790s</w:t>
      </w:r>
    </w:p>
    <w:p w14:paraId="709255AA" w14:textId="41E48FF5" w:rsidR="00751C81" w:rsidRDefault="00751C81" w:rsidP="00F7501F">
      <w:r>
        <w:t>New Governmental Structures</w:t>
      </w:r>
    </w:p>
    <w:p w14:paraId="03BC0D38" w14:textId="273D7234" w:rsidR="00751C81" w:rsidRDefault="00F7501F">
      <w:r>
        <w:tab/>
        <w:t>-Protestant and Enlightenment Influences</w:t>
      </w:r>
    </w:p>
    <w:p w14:paraId="7B530DFA" w14:textId="69747B39" w:rsidR="00F7501F" w:rsidRDefault="00F7501F">
      <w:r>
        <w:tab/>
        <w:t>-Common Sense and the Declaration of Independence</w:t>
      </w:r>
    </w:p>
    <w:p w14:paraId="6216D60D" w14:textId="594CE218" w:rsidR="00F7501F" w:rsidRDefault="00F7501F">
      <w:r>
        <w:tab/>
        <w:t>-Early State Constitutions and the Articles of Confederation</w:t>
      </w:r>
    </w:p>
    <w:p w14:paraId="0C75E355" w14:textId="56F23C0B" w:rsidR="00751C81" w:rsidRDefault="00751C81">
      <w:r>
        <w:t>The Constitution and the Bill of Rights</w:t>
      </w:r>
    </w:p>
    <w:p w14:paraId="219EEEA0" w14:textId="263781F9" w:rsidR="00751C81" w:rsidRDefault="00F7501F">
      <w:r>
        <w:tab/>
        <w:t>-Calls for Revisions to the Articles of Confederation</w:t>
      </w:r>
    </w:p>
    <w:p w14:paraId="628F1578" w14:textId="27FD3031" w:rsidR="00F7501F" w:rsidRDefault="00F7501F">
      <w:r>
        <w:tab/>
        <w:t>-Compromises and the Making of the Constitution</w:t>
      </w:r>
    </w:p>
    <w:p w14:paraId="3A81FE15" w14:textId="0E643726" w:rsidR="00F7501F" w:rsidRDefault="00F7501F">
      <w:r>
        <w:tab/>
        <w:t>-Addition of the Bill of Rights</w:t>
      </w:r>
    </w:p>
    <w:p w14:paraId="372E82FF" w14:textId="35A45D5C" w:rsidR="00F7501F" w:rsidRDefault="00F7501F">
      <w:r>
        <w:tab/>
        <w:t>-Creation of Political Parties</w:t>
      </w:r>
    </w:p>
    <w:p w14:paraId="25F667C9" w14:textId="69755F1D" w:rsidR="00751C81" w:rsidRDefault="00751C81">
      <w:r>
        <w:t>Spread of Self-Government and Personal Liberty</w:t>
      </w:r>
    </w:p>
    <w:p w14:paraId="78F8522C" w14:textId="08532541" w:rsidR="00751C81" w:rsidRDefault="00F7501F">
      <w:r>
        <w:tab/>
        <w:t>-Calls for Abolition and Political Democracy</w:t>
      </w:r>
    </w:p>
    <w:p w14:paraId="3FF72BAB" w14:textId="4B269A17" w:rsidR="00F7501F" w:rsidRDefault="00F7501F">
      <w:r>
        <w:tab/>
        <w:t>-Postponement of Solution to Slavery and the Slave Trade</w:t>
      </w:r>
    </w:p>
    <w:p w14:paraId="22F249BC" w14:textId="559BFF4B" w:rsidR="00F7501F" w:rsidRDefault="00F7501F">
      <w:r>
        <w:tab/>
        <w:t>-Effects of the American Revolution in France, Haiti, and Latin America</w:t>
      </w:r>
    </w:p>
    <w:p w14:paraId="56CEC28F" w14:textId="1D11A202" w:rsidR="00751C81" w:rsidRDefault="00751C81">
      <w:r>
        <w:t>Westward Migration</w:t>
      </w:r>
    </w:p>
    <w:p w14:paraId="550ADEC9" w14:textId="2B20C258" w:rsidR="00751C81" w:rsidRDefault="00F7501F">
      <w:r>
        <w:tab/>
        <w:t>-Effects of French Withdrawal from North America</w:t>
      </w:r>
    </w:p>
    <w:p w14:paraId="5C9DC1CD" w14:textId="1A7952EB" w:rsidR="00F7501F" w:rsidRDefault="00F7501F">
      <w:r>
        <w:tab/>
        <w:t>-Settlements in the West: New Cultures and Tensions</w:t>
      </w:r>
    </w:p>
    <w:p w14:paraId="3B6EBBAA" w14:textId="1933644E" w:rsidR="00F7501F" w:rsidRDefault="00F7501F">
      <w:r>
        <w:tab/>
        <w:t>-Expansion of Spanish Mission Settlements</w:t>
      </w:r>
    </w:p>
    <w:p w14:paraId="4880EA29" w14:textId="24C2A388" w:rsidR="00751C81" w:rsidRDefault="00751C81">
      <w:r>
        <w:lastRenderedPageBreak/>
        <w:t xml:space="preserve">US Policies on Migration and Incorporation </w:t>
      </w:r>
    </w:p>
    <w:p w14:paraId="14A41305" w14:textId="6B45D16F" w:rsidR="00751C81" w:rsidRDefault="00F7501F">
      <w:r>
        <w:tab/>
        <w:t>-The Northwest Ordinance</w:t>
      </w:r>
    </w:p>
    <w:p w14:paraId="639BCE4A" w14:textId="0DB04F92" w:rsidR="00F7501F" w:rsidRDefault="00F7501F">
      <w:r>
        <w:tab/>
        <w:t>-American Indian Tribes and US Government</w:t>
      </w:r>
    </w:p>
    <w:p w14:paraId="3FE95228" w14:textId="5854E3FD" w:rsidR="00F7501F" w:rsidRDefault="00F7501F">
      <w:r>
        <w:tab/>
        <w:t>-Managing Relations with Spain and Britain</w:t>
      </w:r>
    </w:p>
    <w:p w14:paraId="7284D9CD" w14:textId="5D54B229" w:rsidR="00751C81" w:rsidRDefault="00751C81">
      <w:r>
        <w:t>National Identity and American Cultural Expressions</w:t>
      </w:r>
    </w:p>
    <w:p w14:paraId="4BBB3E0C" w14:textId="14192A46" w:rsidR="00F7501F" w:rsidRDefault="00F7501F">
      <w:r>
        <w:tab/>
        <w:t>-The Regional Development of Political Parties</w:t>
      </w:r>
    </w:p>
    <w:p w14:paraId="0F8FA0D1" w14:textId="18E9D8A4" w:rsidR="00F7501F" w:rsidRDefault="00F7501F">
      <w:r>
        <w:tab/>
        <w:t>-Regional Attitudes Toward Slavery</w:t>
      </w:r>
    </w:p>
    <w:p w14:paraId="247789B0" w14:textId="72CF8B0F" w:rsidR="00F7501F" w:rsidRDefault="00F7501F">
      <w:r>
        <w:tab/>
        <w:t>-Ideal of “Republican Motherhood”</w:t>
      </w:r>
    </w:p>
    <w:p w14:paraId="1F16AADF" w14:textId="77777777" w:rsidR="00F7501F" w:rsidRDefault="00F7501F"/>
    <w:p w14:paraId="6DA490D2" w14:textId="77777777" w:rsidR="00751C81" w:rsidRDefault="00751C81"/>
    <w:p w14:paraId="1543C210" w14:textId="77777777" w:rsidR="00751C81" w:rsidRPr="009A1840" w:rsidRDefault="00751C81"/>
    <w:sectPr w:rsidR="00751C81" w:rsidRPr="009A1840" w:rsidSect="00DE0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40"/>
    <w:rsid w:val="000054A1"/>
    <w:rsid w:val="00046422"/>
    <w:rsid w:val="001D534F"/>
    <w:rsid w:val="00412B06"/>
    <w:rsid w:val="00542B7C"/>
    <w:rsid w:val="0058133C"/>
    <w:rsid w:val="005E6C55"/>
    <w:rsid w:val="00666385"/>
    <w:rsid w:val="006C4F26"/>
    <w:rsid w:val="00751C81"/>
    <w:rsid w:val="009A1840"/>
    <w:rsid w:val="00B7456E"/>
    <w:rsid w:val="00CC1C56"/>
    <w:rsid w:val="00D40E8D"/>
    <w:rsid w:val="00DE07CB"/>
    <w:rsid w:val="00F7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CD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2210</Characters>
  <Application>Microsoft Macintosh Word</Application>
  <DocSecurity>0</DocSecurity>
  <Lines>18</Lines>
  <Paragraphs>5</Paragraphs>
  <ScaleCrop>false</ScaleCrop>
  <Company>Alliance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3</cp:revision>
  <cp:lastPrinted>2015-05-19T21:00:00Z</cp:lastPrinted>
  <dcterms:created xsi:type="dcterms:W3CDTF">2015-05-19T17:33:00Z</dcterms:created>
  <dcterms:modified xsi:type="dcterms:W3CDTF">2015-05-19T21:01:00Z</dcterms:modified>
</cp:coreProperties>
</file>