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472BA" w14:textId="782D1B4C" w:rsidR="005E541F" w:rsidRPr="005E541F" w:rsidRDefault="005E541F" w:rsidP="005E541F">
      <w:pPr>
        <w:jc w:val="center"/>
        <w:rPr>
          <w:b/>
          <w:sz w:val="22"/>
          <w:szCs w:val="22"/>
        </w:rPr>
      </w:pPr>
      <w:r>
        <w:rPr>
          <w:b/>
          <w:sz w:val="22"/>
          <w:szCs w:val="22"/>
        </w:rPr>
        <w:t xml:space="preserve">Unit </w:t>
      </w:r>
      <w:r w:rsidR="00911A5A">
        <w:rPr>
          <w:b/>
          <w:sz w:val="22"/>
          <w:szCs w:val="22"/>
        </w:rPr>
        <w:t>2</w:t>
      </w:r>
      <w:r>
        <w:rPr>
          <w:b/>
          <w:sz w:val="22"/>
          <w:szCs w:val="22"/>
        </w:rPr>
        <w:t xml:space="preserve">: </w:t>
      </w:r>
      <w:r w:rsidR="00911A5A">
        <w:rPr>
          <w:b/>
          <w:sz w:val="22"/>
          <w:szCs w:val="22"/>
        </w:rPr>
        <w:t>Interactions Among Branches of Government</w:t>
      </w:r>
      <w:r w:rsidR="00FF6344">
        <w:rPr>
          <w:b/>
          <w:sz w:val="22"/>
          <w:szCs w:val="22"/>
        </w:rPr>
        <w:t xml:space="preserve"> (25-36% of Exam)</w:t>
      </w:r>
      <w:bookmarkStart w:id="0" w:name="_GoBack"/>
      <w:bookmarkEnd w:id="0"/>
    </w:p>
    <w:p w14:paraId="439D4C61" w14:textId="77777777" w:rsidR="00202566" w:rsidRDefault="00202566" w:rsidP="00202566">
      <w:pPr>
        <w:rPr>
          <w:sz w:val="22"/>
          <w:szCs w:val="22"/>
        </w:rPr>
      </w:pPr>
      <w:r>
        <w:rPr>
          <w:sz w:val="22"/>
          <w:szCs w:val="22"/>
          <w:u w:val="single"/>
        </w:rPr>
        <w:t>Brief Narrative: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ABC3119" w14:textId="77777777" w:rsidR="008E53CD" w:rsidRDefault="008E53CD" w:rsidP="008E53CD">
      <w:pPr>
        <w:rPr>
          <w:sz w:val="22"/>
          <w:szCs w:val="22"/>
        </w:rPr>
      </w:pPr>
      <w:r>
        <w:rPr>
          <w:sz w:val="22"/>
          <w:szCs w:val="22"/>
        </w:rPr>
        <w:t>Because power is widely distributed and checks prevent one branch from usurping powers from the others, institutional actors are in the position where they must both compete and cooperate in order to govern.</w:t>
      </w:r>
    </w:p>
    <w:p w14:paraId="10B44C39" w14:textId="77777777" w:rsidR="008E53CD" w:rsidRDefault="008E53CD" w:rsidP="008E53C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6FDCECC3" w14:textId="77777777" w:rsidR="008E53CD" w:rsidRDefault="008E53CD" w:rsidP="008E53CD">
      <w:pPr>
        <w:rPr>
          <w:sz w:val="22"/>
          <w:szCs w:val="22"/>
        </w:rPr>
      </w:pPr>
      <w:r>
        <w:rPr>
          <w:sz w:val="22"/>
          <w:szCs w:val="22"/>
        </w:rPr>
        <w:t>The three key institutions of the federal government are Congress, the presidency, and the courts. The bureaucracy, which implements policy, is seen by some as an extension of the executive branch and by others as, in effect, a fourth branch of government because of the discretion it can exercise in carrying out policy directives. The Constitution grants specific powers to Congress, the president, and the courts, and in addition, each branch exercises informal powers (developed through political practice, tradition, and legislation). Because checks and balances are designed to prevent one branch from becoming too powerful, Congress and the president, for example, will sometimes cooperate and sometimes compete in governance.</w:t>
      </w:r>
    </w:p>
    <w:p w14:paraId="0973EEAD" w14:textId="77777777" w:rsidR="008E53CD" w:rsidRDefault="008E53CD" w:rsidP="008E53C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3F9823D0" w14:textId="77777777" w:rsidR="008E53CD" w:rsidRDefault="008E53CD" w:rsidP="008E53CD">
      <w:pPr>
        <w:rPr>
          <w:sz w:val="22"/>
          <w:szCs w:val="22"/>
        </w:rPr>
      </w:pPr>
      <w:r>
        <w:rPr>
          <w:sz w:val="22"/>
          <w:szCs w:val="22"/>
        </w:rPr>
        <w:t>The powers of Congress are set forth in Article I of the Constitution. Congress is bicameral, with the Senate representing states and the House of Representatives reflecting each state’s population. Congress passes laws that cover a wide range of policy areas, and each chamber has different responsibilities and rules. The federal budget is a good example of how the president and Congress must cooperate and compromise. While Congress is empowered to develop and pass a budget, in the modern era the president typically proposes one, which may lead to ideological debate. There are several reasons it is di cult for Congress to pass legislation, including ideological differences. Much of the work of Congress is done in committees, and congressional committees also exercise oversight to ensure that the bureaucracy is carrying out policies as intended.</w:t>
      </w:r>
    </w:p>
    <w:p w14:paraId="4AA2A88C" w14:textId="77777777" w:rsidR="008E53CD" w:rsidRDefault="008E53CD" w:rsidP="008E53C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D28CF5C" w14:textId="77777777" w:rsidR="008E53CD" w:rsidRDefault="008E53CD" w:rsidP="008E53CD">
      <w:pPr>
        <w:rPr>
          <w:sz w:val="22"/>
          <w:szCs w:val="22"/>
        </w:rPr>
      </w:pPr>
      <w:r>
        <w:rPr>
          <w:sz w:val="22"/>
          <w:szCs w:val="22"/>
        </w:rPr>
        <w:t>The expressed powers of the president are set forth in Article II of the Constitution. The president has a significant degree of informal power, which has grown over time. Under the Constitution, Congress checks the power of the president, and this leads to tension between the two branches over both foreign and domestic affairs. The president and Congress have several interrelated powers. For example, while Congress passes legislation, the president must sign it into law. The president appoints judges and members of the cabinet, who must be confirmed by the Senate. The president also oversees most of the bureaucracy. Technology has impacted the president’s use of the “bully pulpit” to influence public opinion. In addition to reaching out to the public through televised press conferences and the State of the Union message, the president is increasingly making use of social media to communicate views to a vast audience.</w:t>
      </w:r>
    </w:p>
    <w:p w14:paraId="01A7E7B9" w14:textId="77777777" w:rsidR="008E53CD" w:rsidRDefault="008E53CD" w:rsidP="008E53C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1715BE2" w14:textId="77777777" w:rsidR="008E53CD" w:rsidRDefault="008E53CD" w:rsidP="008E53CD">
      <w:pPr>
        <w:rPr>
          <w:sz w:val="22"/>
          <w:szCs w:val="22"/>
        </w:rPr>
      </w:pPr>
      <w:r>
        <w:rPr>
          <w:sz w:val="22"/>
          <w:szCs w:val="22"/>
        </w:rPr>
        <w:t xml:space="preserve">The federal judiciary, including the Supreme Court, established under Article III, is designed to be an independent branch of government. The Court’s most far-reaching power, judicial review, was justified in </w:t>
      </w:r>
      <w:r>
        <w:rPr>
          <w:i/>
          <w:sz w:val="22"/>
          <w:szCs w:val="22"/>
        </w:rPr>
        <w:t xml:space="preserve">Marbury v. Madison </w:t>
      </w:r>
      <w:r>
        <w:rPr>
          <w:sz w:val="22"/>
          <w:szCs w:val="22"/>
        </w:rPr>
        <w:t>(1803), where the Court declared that it had the constitutional authority to overturn acts of Congress, state laws, or executive action deemed to be unconstitutional. Thus, judicial review serves as an important check on other branches of government. Appointed for life, justices are somewhat insulated from public opinion. It is not surprising that over the years the Court has handed down decisions that have been unpopular and controversial. Congress and the president may influence the Court through the appointment process, by refusing to implement a Court decision, or by passing legislation that changes the Court’s jurisdiction.</w:t>
      </w:r>
    </w:p>
    <w:p w14:paraId="14DE9F02" w14:textId="77777777" w:rsidR="008E53CD" w:rsidRDefault="008E53CD" w:rsidP="008E53C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B86CDA8" w14:textId="77777777" w:rsidR="008E53CD" w:rsidRDefault="008E53CD" w:rsidP="008E53CD">
      <w:pPr>
        <w:rPr>
          <w:sz w:val="22"/>
          <w:szCs w:val="22"/>
        </w:rPr>
      </w:pPr>
      <w:r>
        <w:rPr>
          <w:sz w:val="22"/>
          <w:szCs w:val="22"/>
        </w:rPr>
        <w:t>Using a merit-based civil service system for all staff except top-level political appointees, the federal bureaucracy carries out laws to regulate a wide range of individual and commercial activities. Bureaucrats implement policy using their discretionary and rule-making authority. Both Congress and the president can hold the bureaucracy accountable in policy implementation, and the two branches will sometimes be in conflict over whether or not administrative agencies are carrying out the letter and spirit of the law.</w:t>
      </w:r>
      <w:r>
        <w:rPr>
          <w:sz w:val="22"/>
          <w:szCs w:val="22"/>
        </w:rPr>
        <w:br/>
      </w:r>
    </w:p>
    <w:p w14:paraId="3D8C7186" w14:textId="77777777" w:rsidR="008E53CD" w:rsidRDefault="008E53CD" w:rsidP="008E53CD">
      <w:pPr>
        <w:rPr>
          <w:sz w:val="22"/>
          <w:szCs w:val="22"/>
          <w:u w:val="single"/>
        </w:rPr>
      </w:pPr>
      <w:r>
        <w:rPr>
          <w:sz w:val="22"/>
          <w:szCs w:val="22"/>
          <w:u w:val="single"/>
        </w:rPr>
        <w:t>Essential Questions:</w:t>
      </w:r>
    </w:p>
    <w:p w14:paraId="4FEBE869" w14:textId="77777777" w:rsidR="008E53CD" w:rsidRDefault="008E53CD" w:rsidP="008E53CD">
      <w:pPr>
        <w:numPr>
          <w:ilvl w:val="0"/>
          <w:numId w:val="3"/>
        </w:numPr>
        <w:pBdr>
          <w:top w:val="nil"/>
          <w:left w:val="nil"/>
          <w:bottom w:val="nil"/>
          <w:right w:val="nil"/>
          <w:between w:val="nil"/>
        </w:pBdr>
        <w:contextualSpacing/>
        <w:rPr>
          <w:color w:val="000000"/>
          <w:sz w:val="22"/>
          <w:szCs w:val="22"/>
        </w:rPr>
      </w:pPr>
      <w:r>
        <w:rPr>
          <w:color w:val="000000"/>
          <w:sz w:val="22"/>
          <w:szCs w:val="22"/>
        </w:rPr>
        <w:t>How do the branches of the national government compete and cooperate in order to govern?</w:t>
      </w:r>
    </w:p>
    <w:p w14:paraId="283FEFF8" w14:textId="77777777" w:rsidR="008E53CD" w:rsidRDefault="008E53CD" w:rsidP="008E53CD">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To what </w:t>
      </w:r>
      <w:proofErr w:type="gramStart"/>
      <w:r>
        <w:rPr>
          <w:color w:val="000000"/>
          <w:sz w:val="22"/>
          <w:szCs w:val="22"/>
        </w:rPr>
        <w:t>extent have</w:t>
      </w:r>
      <w:proofErr w:type="gramEnd"/>
      <w:r>
        <w:rPr>
          <w:color w:val="000000"/>
          <w:sz w:val="22"/>
          <w:szCs w:val="22"/>
        </w:rPr>
        <w:t xml:space="preserve"> changes in the powers of each branch affected how responsive and accountable the national government is in the 21</w:t>
      </w:r>
      <w:r>
        <w:rPr>
          <w:color w:val="000000"/>
          <w:sz w:val="22"/>
          <w:szCs w:val="22"/>
          <w:vertAlign w:val="superscript"/>
        </w:rPr>
        <w:t>st</w:t>
      </w:r>
      <w:r>
        <w:rPr>
          <w:color w:val="000000"/>
          <w:sz w:val="22"/>
          <w:szCs w:val="22"/>
        </w:rPr>
        <w:t xml:space="preserve"> century?</w:t>
      </w:r>
    </w:p>
    <w:p w14:paraId="37E5BF2E" w14:textId="77777777" w:rsidR="008E53CD" w:rsidRDefault="008E53CD" w:rsidP="008E53CD">
      <w:pPr>
        <w:pBdr>
          <w:top w:val="nil"/>
          <w:left w:val="nil"/>
          <w:bottom w:val="nil"/>
          <w:right w:val="nil"/>
          <w:between w:val="nil"/>
        </w:pBdr>
        <w:rPr>
          <w:sz w:val="22"/>
          <w:szCs w:val="22"/>
        </w:rPr>
      </w:pPr>
    </w:p>
    <w:p w14:paraId="3E69F172" w14:textId="5828274D" w:rsidR="009931CF" w:rsidRDefault="009931CF" w:rsidP="009931CF">
      <w:pPr>
        <w:rPr>
          <w:sz w:val="22"/>
          <w:szCs w:val="22"/>
        </w:rPr>
      </w:pPr>
    </w:p>
    <w:p w14:paraId="0147801E" w14:textId="77777777" w:rsidR="00A756CF" w:rsidRDefault="00A756CF"/>
    <w:tbl>
      <w:tblPr>
        <w:tblStyle w:val="TableGrid"/>
        <w:tblW w:w="11016" w:type="dxa"/>
        <w:tblLook w:val="04A0" w:firstRow="1" w:lastRow="0" w:firstColumn="1" w:lastColumn="0" w:noHBand="0" w:noVBand="1"/>
      </w:tblPr>
      <w:tblGrid>
        <w:gridCol w:w="3215"/>
        <w:gridCol w:w="3463"/>
        <w:gridCol w:w="4338"/>
      </w:tblGrid>
      <w:tr w:rsidR="0077357E" w14:paraId="6B439B9A" w14:textId="77777777" w:rsidTr="00A756CF">
        <w:trPr>
          <w:trHeight w:val="111"/>
        </w:trPr>
        <w:tc>
          <w:tcPr>
            <w:tcW w:w="3215" w:type="dxa"/>
          </w:tcPr>
          <w:p w14:paraId="7D51AB5D" w14:textId="1009713D" w:rsidR="0077357E" w:rsidRDefault="0077357E" w:rsidP="00552121">
            <w:pPr>
              <w:rPr>
                <w:u w:val="single"/>
              </w:rPr>
            </w:pPr>
            <w:r>
              <w:rPr>
                <w:u w:val="single"/>
              </w:rPr>
              <w:lastRenderedPageBreak/>
              <w:t>Congress</w:t>
            </w:r>
          </w:p>
          <w:p w14:paraId="42FBA24B" w14:textId="4A8DE3F9" w:rsidR="0077357E" w:rsidRDefault="0077357E" w:rsidP="00552121">
            <w:r>
              <w:t>17</w:t>
            </w:r>
            <w:r w:rsidRPr="0077357E">
              <w:rPr>
                <w:vertAlign w:val="superscript"/>
              </w:rPr>
              <w:t>th</w:t>
            </w:r>
            <w:r>
              <w:t xml:space="preserve"> Amendment</w:t>
            </w:r>
          </w:p>
          <w:p w14:paraId="1EC0BF9A" w14:textId="63832DCA" w:rsidR="0077357E" w:rsidRDefault="0077357E" w:rsidP="00552121">
            <w:pPr>
              <w:rPr>
                <w:u w:val="single"/>
              </w:rPr>
            </w:pPr>
            <w:r>
              <w:t>Advice and Consent</w:t>
            </w:r>
          </w:p>
          <w:p w14:paraId="412800D4" w14:textId="77777777" w:rsidR="0077357E" w:rsidRDefault="0077357E" w:rsidP="00552121">
            <w:r>
              <w:t>Apportionment</w:t>
            </w:r>
          </w:p>
          <w:p w14:paraId="36B48A2D" w14:textId="77777777" w:rsidR="0077357E" w:rsidRDefault="0077357E" w:rsidP="00552121">
            <w:r>
              <w:t>Appropriations</w:t>
            </w:r>
          </w:p>
          <w:p w14:paraId="449DE580" w14:textId="787A2A0D" w:rsidR="0077357E" w:rsidRDefault="0077357E" w:rsidP="00552121">
            <w:r>
              <w:t>Bicameralism</w:t>
            </w:r>
          </w:p>
          <w:p w14:paraId="4725ACED" w14:textId="77777777" w:rsidR="0077357E" w:rsidRDefault="0077357E" w:rsidP="00552121">
            <w:r>
              <w:t>Casework</w:t>
            </w:r>
          </w:p>
          <w:p w14:paraId="46B68B09" w14:textId="6400AD29" w:rsidR="00131D0E" w:rsidRDefault="00131D0E" w:rsidP="00552121">
            <w:r>
              <w:t>Caucuses</w:t>
            </w:r>
          </w:p>
          <w:p w14:paraId="0B67CC01" w14:textId="77777777" w:rsidR="0077357E" w:rsidRDefault="0077357E" w:rsidP="00552121">
            <w:r>
              <w:t>Cloture Rule</w:t>
            </w:r>
          </w:p>
          <w:p w14:paraId="34D7B202" w14:textId="51D4CE9E" w:rsidR="00552121" w:rsidRDefault="00552121" w:rsidP="00552121">
            <w:r>
              <w:t>Committees</w:t>
            </w:r>
          </w:p>
          <w:p w14:paraId="2809F5EA" w14:textId="77777777" w:rsidR="0077357E" w:rsidRDefault="0077357E" w:rsidP="00552121">
            <w:r>
              <w:t>Constituency</w:t>
            </w:r>
          </w:p>
          <w:p w14:paraId="212BEAA6" w14:textId="77777777" w:rsidR="0077357E" w:rsidRDefault="0077357E" w:rsidP="00552121">
            <w:r>
              <w:t>Decentralization</w:t>
            </w:r>
          </w:p>
          <w:p w14:paraId="2CD5B793" w14:textId="77777777" w:rsidR="0077357E" w:rsidRDefault="0077357E" w:rsidP="00552121">
            <w:r>
              <w:t>Delegate</w:t>
            </w:r>
          </w:p>
          <w:p w14:paraId="1DF05101" w14:textId="77777777" w:rsidR="0077357E" w:rsidRDefault="0077357E" w:rsidP="00552121">
            <w:r>
              <w:t>Divided Government</w:t>
            </w:r>
          </w:p>
          <w:p w14:paraId="2B434D8C" w14:textId="77777777" w:rsidR="0077357E" w:rsidRDefault="0077357E" w:rsidP="00552121">
            <w:r>
              <w:t>Enumerated Powers (w/ examples)</w:t>
            </w:r>
          </w:p>
          <w:p w14:paraId="5002C215" w14:textId="6CD0185D" w:rsidR="0077357E" w:rsidRDefault="0077357E" w:rsidP="00552121">
            <w:r>
              <w:t>Expressed Powers (w examples)</w:t>
            </w:r>
          </w:p>
          <w:p w14:paraId="27605B99" w14:textId="77777777" w:rsidR="0077357E" w:rsidRDefault="0077357E" w:rsidP="00552121">
            <w:r>
              <w:t>Filibuster</w:t>
            </w:r>
          </w:p>
          <w:p w14:paraId="36A6B3F4" w14:textId="77777777" w:rsidR="0077357E" w:rsidRDefault="0077357E" w:rsidP="00552121">
            <w:r>
              <w:t>Franking</w:t>
            </w:r>
          </w:p>
          <w:p w14:paraId="34527A66" w14:textId="77777777" w:rsidR="0077357E" w:rsidRDefault="0077357E" w:rsidP="00552121">
            <w:r>
              <w:t>Gerrymandering</w:t>
            </w:r>
          </w:p>
          <w:p w14:paraId="75782919" w14:textId="1DCDA2CA" w:rsidR="00131D0E" w:rsidRDefault="00131D0E" w:rsidP="00552121">
            <w:r>
              <w:t>Gridlock</w:t>
            </w:r>
          </w:p>
          <w:p w14:paraId="5B2E5DF7" w14:textId="77777777" w:rsidR="0077357E" w:rsidRDefault="0077357E" w:rsidP="00552121">
            <w:r>
              <w:t>Impeachment</w:t>
            </w:r>
          </w:p>
          <w:p w14:paraId="1CD7AE70" w14:textId="77777777" w:rsidR="0077357E" w:rsidRDefault="0077357E" w:rsidP="00552121">
            <w:r>
              <w:t>Incumbency</w:t>
            </w:r>
          </w:p>
          <w:p w14:paraId="194BD322" w14:textId="77777777" w:rsidR="0077357E" w:rsidRDefault="0077357E" w:rsidP="00552121">
            <w:r>
              <w:t>Legislative Veto</w:t>
            </w:r>
          </w:p>
          <w:p w14:paraId="0CEF8E08" w14:textId="77777777" w:rsidR="0077357E" w:rsidRDefault="0077357E" w:rsidP="00552121">
            <w:r>
              <w:t>Logrolling</w:t>
            </w:r>
          </w:p>
          <w:p w14:paraId="5D2871BE" w14:textId="77777777" w:rsidR="0077357E" w:rsidRDefault="0077357E" w:rsidP="00552121">
            <w:r>
              <w:t>Markup</w:t>
            </w:r>
          </w:p>
          <w:p w14:paraId="309CBEA9" w14:textId="084B2F57" w:rsidR="0077357E" w:rsidRDefault="0077357E" w:rsidP="00552121">
            <w:r>
              <w:t>Necessary and Proper Clause</w:t>
            </w:r>
          </w:p>
          <w:p w14:paraId="18BDE8C4" w14:textId="48977534" w:rsidR="00131D0E" w:rsidRDefault="00131D0E" w:rsidP="00552121">
            <w:r>
              <w:t>Omnibus Bill</w:t>
            </w:r>
          </w:p>
          <w:p w14:paraId="73A05FA3" w14:textId="77777777" w:rsidR="0077357E" w:rsidRDefault="0077357E" w:rsidP="00552121">
            <w:r>
              <w:t>Oversight</w:t>
            </w:r>
          </w:p>
          <w:p w14:paraId="6A81D358" w14:textId="77777777" w:rsidR="0077357E" w:rsidRDefault="0077357E" w:rsidP="00552121">
            <w:r>
              <w:t>PACs</w:t>
            </w:r>
          </w:p>
          <w:p w14:paraId="1195BCCD" w14:textId="77777777" w:rsidR="0077357E" w:rsidRDefault="0077357E" w:rsidP="00552121">
            <w:r>
              <w:t>Pork Barrel</w:t>
            </w:r>
          </w:p>
          <w:p w14:paraId="3878B22E" w14:textId="02C0C13A" w:rsidR="0077357E" w:rsidRDefault="0077357E" w:rsidP="00552121">
            <w:r>
              <w:t>“Power of the Purse”</w:t>
            </w:r>
          </w:p>
          <w:p w14:paraId="095860E9" w14:textId="77777777" w:rsidR="0077357E" w:rsidRDefault="0077357E" w:rsidP="00552121">
            <w:r>
              <w:t>Reapportionment</w:t>
            </w:r>
          </w:p>
          <w:p w14:paraId="1E8A8817" w14:textId="77777777" w:rsidR="0077357E" w:rsidRDefault="0077357E" w:rsidP="00552121">
            <w:r>
              <w:t>Redistricting</w:t>
            </w:r>
          </w:p>
          <w:p w14:paraId="43938BBC" w14:textId="77777777" w:rsidR="0077357E" w:rsidRDefault="0077357E" w:rsidP="00552121">
            <w:r>
              <w:t>Resolution</w:t>
            </w:r>
          </w:p>
          <w:p w14:paraId="6C075FB5" w14:textId="77777777" w:rsidR="00552121" w:rsidRDefault="00552121" w:rsidP="00552121">
            <w:r>
              <w:t>Standing Committees</w:t>
            </w:r>
          </w:p>
          <w:p w14:paraId="71EF9A90" w14:textId="5549EC6D" w:rsidR="00552121" w:rsidRDefault="00552121" w:rsidP="00552121">
            <w:r>
              <w:t>Temporary Committees</w:t>
            </w:r>
          </w:p>
          <w:p w14:paraId="0E6479AD" w14:textId="77777777" w:rsidR="0077357E" w:rsidRDefault="0077357E" w:rsidP="00552121">
            <w:r>
              <w:t>Trustee</w:t>
            </w:r>
          </w:p>
          <w:p w14:paraId="71911611" w14:textId="77777777" w:rsidR="0077357E" w:rsidRDefault="0077357E" w:rsidP="0077357E">
            <w:r>
              <w:t>War Powers</w:t>
            </w:r>
          </w:p>
          <w:p w14:paraId="08FFF662" w14:textId="5E9BC413" w:rsidR="00131D0E" w:rsidRDefault="00131D0E" w:rsidP="0077357E">
            <w:r>
              <w:t>Ways and Means Committee</w:t>
            </w:r>
          </w:p>
          <w:p w14:paraId="3A809D16" w14:textId="731734BF" w:rsidR="0077357E" w:rsidRDefault="0077357E" w:rsidP="0077357E">
            <w:r>
              <w:t>Whip</w:t>
            </w:r>
          </w:p>
          <w:p w14:paraId="66086FB4" w14:textId="77777777" w:rsidR="0077357E" w:rsidRDefault="0077357E" w:rsidP="0077357E">
            <w:pPr>
              <w:widowControl w:val="0"/>
              <w:pBdr>
                <w:top w:val="nil"/>
                <w:left w:val="nil"/>
                <w:bottom w:val="nil"/>
                <w:right w:val="nil"/>
                <w:between w:val="nil"/>
              </w:pBdr>
            </w:pPr>
            <w:r>
              <w:rPr>
                <w:u w:val="single"/>
              </w:rPr>
              <w:t>The Presidency</w:t>
            </w:r>
          </w:p>
          <w:p w14:paraId="6CB22B06" w14:textId="77777777" w:rsidR="0077357E" w:rsidRDefault="0077357E" w:rsidP="0077357E">
            <w:pPr>
              <w:widowControl w:val="0"/>
              <w:pBdr>
                <w:top w:val="nil"/>
                <w:left w:val="nil"/>
                <w:bottom w:val="nil"/>
                <w:right w:val="nil"/>
                <w:between w:val="nil"/>
              </w:pBdr>
            </w:pPr>
            <w:r>
              <w:t>Amnesty</w:t>
            </w:r>
          </w:p>
          <w:p w14:paraId="0A296ED5" w14:textId="77777777" w:rsidR="0077357E" w:rsidRDefault="0077357E" w:rsidP="0077357E">
            <w:pPr>
              <w:widowControl w:val="0"/>
              <w:pBdr>
                <w:top w:val="nil"/>
                <w:left w:val="nil"/>
                <w:bottom w:val="nil"/>
                <w:right w:val="nil"/>
                <w:between w:val="nil"/>
              </w:pBdr>
            </w:pPr>
            <w:r>
              <w:t>Bully Pulpit</w:t>
            </w:r>
          </w:p>
          <w:p w14:paraId="6733F97A" w14:textId="4FF6AD7D" w:rsidR="00131D0E" w:rsidRDefault="00131D0E" w:rsidP="0077357E">
            <w:pPr>
              <w:widowControl w:val="0"/>
              <w:pBdr>
                <w:top w:val="nil"/>
                <w:left w:val="nil"/>
                <w:bottom w:val="nil"/>
                <w:right w:val="nil"/>
                <w:between w:val="nil"/>
              </w:pBdr>
            </w:pPr>
            <w:r>
              <w:t>Cabinet</w:t>
            </w:r>
          </w:p>
          <w:p w14:paraId="728D9959" w14:textId="77777777" w:rsidR="0077357E" w:rsidRDefault="0077357E" w:rsidP="0077357E">
            <w:pPr>
              <w:widowControl w:val="0"/>
              <w:pBdr>
                <w:top w:val="nil"/>
                <w:left w:val="nil"/>
                <w:bottom w:val="nil"/>
                <w:right w:val="nil"/>
                <w:between w:val="nil"/>
              </w:pBdr>
            </w:pPr>
            <w:r>
              <w:t>Commander-in-Chief</w:t>
            </w:r>
          </w:p>
          <w:p w14:paraId="3D40DF79" w14:textId="77777777" w:rsidR="0077357E" w:rsidRDefault="0077357E" w:rsidP="0077357E">
            <w:pPr>
              <w:widowControl w:val="0"/>
              <w:pBdr>
                <w:top w:val="nil"/>
                <w:left w:val="nil"/>
                <w:bottom w:val="nil"/>
                <w:right w:val="nil"/>
                <w:between w:val="nil"/>
              </w:pBdr>
            </w:pPr>
            <w:r>
              <w:t>Commutation</w:t>
            </w:r>
          </w:p>
          <w:p w14:paraId="54DB5F07" w14:textId="113BCA6B" w:rsidR="0077357E" w:rsidRDefault="0077357E" w:rsidP="00A46B5F">
            <w:pPr>
              <w:widowControl w:val="0"/>
              <w:pBdr>
                <w:top w:val="nil"/>
                <w:left w:val="nil"/>
                <w:bottom w:val="nil"/>
                <w:right w:val="nil"/>
                <w:between w:val="nil"/>
              </w:pBdr>
            </w:pPr>
            <w:r>
              <w:t>Executive Agreement</w:t>
            </w:r>
          </w:p>
        </w:tc>
        <w:tc>
          <w:tcPr>
            <w:tcW w:w="3463" w:type="dxa"/>
          </w:tcPr>
          <w:p w14:paraId="1B3E05BB" w14:textId="77777777" w:rsidR="00A46B5F" w:rsidRDefault="00A46B5F" w:rsidP="00A46B5F">
            <w:pPr>
              <w:widowControl w:val="0"/>
              <w:pBdr>
                <w:top w:val="nil"/>
                <w:left w:val="nil"/>
                <w:bottom w:val="nil"/>
                <w:right w:val="nil"/>
                <w:between w:val="nil"/>
              </w:pBdr>
            </w:pPr>
            <w:r>
              <w:t>Executive Order</w:t>
            </w:r>
          </w:p>
          <w:p w14:paraId="356E8EC2" w14:textId="77777777" w:rsidR="00A46B5F" w:rsidRDefault="00A46B5F" w:rsidP="00A46B5F">
            <w:pPr>
              <w:widowControl w:val="0"/>
              <w:pBdr>
                <w:top w:val="nil"/>
                <w:left w:val="nil"/>
                <w:bottom w:val="nil"/>
                <w:right w:val="nil"/>
                <w:between w:val="nil"/>
              </w:pBdr>
            </w:pPr>
            <w:r>
              <w:t>Executive Privilege</w:t>
            </w:r>
          </w:p>
          <w:p w14:paraId="6D676850" w14:textId="77777777" w:rsidR="00A46B5F" w:rsidRDefault="00A46B5F" w:rsidP="00A46B5F">
            <w:pPr>
              <w:widowControl w:val="0"/>
              <w:pBdr>
                <w:top w:val="nil"/>
                <w:left w:val="nil"/>
                <w:bottom w:val="nil"/>
                <w:right w:val="nil"/>
                <w:between w:val="nil"/>
              </w:pBdr>
            </w:pPr>
            <w:r>
              <w:t>Honeymoon Period</w:t>
            </w:r>
          </w:p>
          <w:p w14:paraId="3319BBFA" w14:textId="77777777" w:rsidR="00A46B5F" w:rsidRDefault="00A46B5F" w:rsidP="00A46B5F">
            <w:pPr>
              <w:widowControl w:val="0"/>
              <w:pBdr>
                <w:top w:val="nil"/>
                <w:left w:val="nil"/>
                <w:bottom w:val="nil"/>
                <w:right w:val="nil"/>
                <w:between w:val="nil"/>
              </w:pBdr>
            </w:pPr>
            <w:r>
              <w:t>Impeachment</w:t>
            </w:r>
          </w:p>
          <w:p w14:paraId="7D4D237C" w14:textId="77777777" w:rsidR="00A46B5F" w:rsidRDefault="00A46B5F" w:rsidP="00A46B5F">
            <w:pPr>
              <w:widowControl w:val="0"/>
              <w:pBdr>
                <w:top w:val="nil"/>
                <w:left w:val="nil"/>
                <w:bottom w:val="nil"/>
                <w:right w:val="nil"/>
                <w:between w:val="nil"/>
              </w:pBdr>
            </w:pPr>
            <w:r>
              <w:t>Lame Duck</w:t>
            </w:r>
          </w:p>
          <w:p w14:paraId="135738B2" w14:textId="77777777" w:rsidR="00A46B5F" w:rsidRDefault="00A46B5F" w:rsidP="00A46B5F">
            <w:pPr>
              <w:widowControl w:val="0"/>
              <w:pBdr>
                <w:top w:val="nil"/>
                <w:left w:val="nil"/>
                <w:bottom w:val="nil"/>
                <w:right w:val="nil"/>
                <w:between w:val="nil"/>
              </w:pBdr>
            </w:pPr>
            <w:r>
              <w:t>Line Item Veto</w:t>
            </w:r>
          </w:p>
          <w:p w14:paraId="1426C6D4" w14:textId="77777777" w:rsidR="00A46B5F" w:rsidRDefault="00A46B5F" w:rsidP="00A46B5F">
            <w:pPr>
              <w:widowControl w:val="0"/>
              <w:pBdr>
                <w:top w:val="nil"/>
                <w:left w:val="nil"/>
                <w:bottom w:val="nil"/>
                <w:right w:val="nil"/>
                <w:between w:val="nil"/>
              </w:pBdr>
            </w:pPr>
            <w:r>
              <w:t>Pardon</w:t>
            </w:r>
          </w:p>
          <w:p w14:paraId="2EA67567" w14:textId="77777777" w:rsidR="00A46B5F" w:rsidRDefault="00A46B5F" w:rsidP="00A46B5F">
            <w:pPr>
              <w:widowControl w:val="0"/>
              <w:pBdr>
                <w:top w:val="nil"/>
                <w:left w:val="nil"/>
                <w:bottom w:val="nil"/>
                <w:right w:val="nil"/>
                <w:between w:val="nil"/>
              </w:pBdr>
            </w:pPr>
            <w:r>
              <w:t>Pocket Veto</w:t>
            </w:r>
          </w:p>
          <w:p w14:paraId="42F2C7B6" w14:textId="77777777" w:rsidR="00A46B5F" w:rsidRDefault="00A46B5F" w:rsidP="00A46B5F">
            <w:pPr>
              <w:widowControl w:val="0"/>
              <w:pBdr>
                <w:top w:val="nil"/>
                <w:left w:val="nil"/>
                <w:bottom w:val="nil"/>
                <w:right w:val="nil"/>
                <w:between w:val="nil"/>
              </w:pBdr>
            </w:pPr>
            <w:r>
              <w:t>Presidential Coattails</w:t>
            </w:r>
          </w:p>
          <w:p w14:paraId="76E45C0B" w14:textId="77777777" w:rsidR="00A46B5F" w:rsidRDefault="00A46B5F" w:rsidP="00A46B5F">
            <w:pPr>
              <w:widowControl w:val="0"/>
              <w:pBdr>
                <w:top w:val="nil"/>
                <w:left w:val="nil"/>
                <w:bottom w:val="nil"/>
                <w:right w:val="nil"/>
                <w:between w:val="nil"/>
              </w:pBdr>
            </w:pPr>
            <w:r>
              <w:t>Presidential Mandate/Electoral Mandate</w:t>
            </w:r>
          </w:p>
          <w:p w14:paraId="3DD12325" w14:textId="2F321812" w:rsidR="00A46B5F" w:rsidRPr="00A46B5F" w:rsidRDefault="00A46B5F" w:rsidP="00A46B5F">
            <w:pPr>
              <w:widowControl w:val="0"/>
              <w:pBdr>
                <w:top w:val="nil"/>
                <w:left w:val="nil"/>
                <w:bottom w:val="nil"/>
                <w:right w:val="nil"/>
                <w:between w:val="nil"/>
              </w:pBdr>
            </w:pPr>
            <w:r>
              <w:t>Veto</w:t>
            </w:r>
          </w:p>
          <w:p w14:paraId="07CB3D77" w14:textId="77777777" w:rsidR="0077357E" w:rsidRDefault="0077357E" w:rsidP="0077357E">
            <w:pPr>
              <w:rPr>
                <w:u w:val="single"/>
              </w:rPr>
            </w:pPr>
            <w:r>
              <w:rPr>
                <w:u w:val="single"/>
              </w:rPr>
              <w:t>The Judiciary</w:t>
            </w:r>
          </w:p>
          <w:p w14:paraId="1B01BE99" w14:textId="77777777" w:rsidR="0077357E" w:rsidRDefault="0077357E" w:rsidP="0077357E">
            <w:pPr>
              <w:rPr>
                <w:color w:val="222222"/>
              </w:rPr>
            </w:pPr>
            <w:r>
              <w:rPr>
                <w:color w:val="222222"/>
              </w:rPr>
              <w:t>Amicus Curiae</w:t>
            </w:r>
          </w:p>
          <w:p w14:paraId="2CF9A82F" w14:textId="77777777" w:rsidR="0077357E" w:rsidRDefault="0077357E" w:rsidP="0077357E">
            <w:pPr>
              <w:rPr>
                <w:color w:val="222222"/>
              </w:rPr>
            </w:pPr>
            <w:r>
              <w:rPr>
                <w:color w:val="222222"/>
              </w:rPr>
              <w:t>Appellate Courts</w:t>
            </w:r>
          </w:p>
          <w:p w14:paraId="00B5DA2F" w14:textId="77777777" w:rsidR="0077357E" w:rsidRDefault="0077357E" w:rsidP="0077357E">
            <w:r>
              <w:t>Appellate Jurisdiction</w:t>
            </w:r>
          </w:p>
          <w:p w14:paraId="5B7FFF03" w14:textId="77777777" w:rsidR="0077357E" w:rsidRDefault="0077357E" w:rsidP="0077357E">
            <w:pPr>
              <w:rPr>
                <w:color w:val="222222"/>
              </w:rPr>
            </w:pPr>
            <w:r>
              <w:rPr>
                <w:color w:val="222222"/>
              </w:rPr>
              <w:t>Brief</w:t>
            </w:r>
          </w:p>
          <w:p w14:paraId="5866E9EF" w14:textId="77777777" w:rsidR="0077357E" w:rsidRDefault="0077357E" w:rsidP="0077357E">
            <w:pPr>
              <w:rPr>
                <w:color w:val="222222"/>
              </w:rPr>
            </w:pPr>
            <w:r>
              <w:rPr>
                <w:color w:val="222222"/>
              </w:rPr>
              <w:t>Circuit Court</w:t>
            </w:r>
          </w:p>
          <w:p w14:paraId="7F2964F0" w14:textId="77777777" w:rsidR="0077357E" w:rsidRDefault="0077357E" w:rsidP="0077357E">
            <w:pPr>
              <w:rPr>
                <w:color w:val="222222"/>
              </w:rPr>
            </w:pPr>
            <w:r>
              <w:rPr>
                <w:color w:val="222222"/>
              </w:rPr>
              <w:t>Civil Law</w:t>
            </w:r>
          </w:p>
          <w:p w14:paraId="721259B3" w14:textId="77777777" w:rsidR="0077357E" w:rsidRDefault="0077357E" w:rsidP="0077357E">
            <w:pPr>
              <w:rPr>
                <w:color w:val="222222"/>
              </w:rPr>
            </w:pPr>
            <w:r>
              <w:rPr>
                <w:color w:val="222222"/>
              </w:rPr>
              <w:t>Class-Action Suit</w:t>
            </w:r>
          </w:p>
          <w:p w14:paraId="7C514FD2" w14:textId="56701A1B" w:rsidR="00A46B5F" w:rsidRDefault="00A46B5F" w:rsidP="0077357E">
            <w:r>
              <w:rPr>
                <w:color w:val="222222"/>
              </w:rPr>
              <w:t>Constructionism (strict vs. loose or liberal)</w:t>
            </w:r>
          </w:p>
          <w:p w14:paraId="45081473" w14:textId="77777777" w:rsidR="0077357E" w:rsidRDefault="0077357E" w:rsidP="0077357E">
            <w:pPr>
              <w:rPr>
                <w:color w:val="222222"/>
              </w:rPr>
            </w:pPr>
            <w:r>
              <w:rPr>
                <w:color w:val="222222"/>
              </w:rPr>
              <w:t>Court-Packing</w:t>
            </w:r>
          </w:p>
          <w:p w14:paraId="62055352" w14:textId="77777777" w:rsidR="0077357E" w:rsidRDefault="0077357E" w:rsidP="0077357E">
            <w:pPr>
              <w:rPr>
                <w:color w:val="222222"/>
              </w:rPr>
            </w:pPr>
            <w:r>
              <w:rPr>
                <w:color w:val="222222"/>
              </w:rPr>
              <w:t>Criminal Law</w:t>
            </w:r>
          </w:p>
          <w:p w14:paraId="015A5EF0" w14:textId="77777777" w:rsidR="0077357E" w:rsidRDefault="0077357E" w:rsidP="0077357E">
            <w:pPr>
              <w:rPr>
                <w:color w:val="222222"/>
              </w:rPr>
            </w:pPr>
            <w:r>
              <w:rPr>
                <w:color w:val="222222"/>
              </w:rPr>
              <w:t>District Courts</w:t>
            </w:r>
          </w:p>
          <w:p w14:paraId="02F8D11E" w14:textId="77777777" w:rsidR="0077357E" w:rsidRDefault="0077357E" w:rsidP="0077357E">
            <w:r>
              <w:t>Judicial Activism</w:t>
            </w:r>
          </w:p>
          <w:p w14:paraId="1E7B1AA8" w14:textId="77777777" w:rsidR="0077357E" w:rsidRDefault="0077357E" w:rsidP="0077357E">
            <w:r>
              <w:t>Judicial Restraint</w:t>
            </w:r>
          </w:p>
          <w:p w14:paraId="73BA6B31" w14:textId="77777777" w:rsidR="0077357E" w:rsidRDefault="0077357E" w:rsidP="0077357E">
            <w:r>
              <w:t>Judicial Review</w:t>
            </w:r>
          </w:p>
          <w:p w14:paraId="51AF2548" w14:textId="77777777" w:rsidR="0077357E" w:rsidRDefault="0077357E" w:rsidP="0077357E">
            <w:pPr>
              <w:rPr>
                <w:color w:val="222222"/>
              </w:rPr>
            </w:pPr>
            <w:r>
              <w:rPr>
                <w:color w:val="222222"/>
              </w:rPr>
              <w:t>Litigant</w:t>
            </w:r>
          </w:p>
          <w:p w14:paraId="473621BC" w14:textId="77777777" w:rsidR="0077357E" w:rsidRDefault="0077357E" w:rsidP="0077357E">
            <w:pPr>
              <w:rPr>
                <w:color w:val="222222"/>
              </w:rPr>
            </w:pPr>
            <w:r>
              <w:rPr>
                <w:color w:val="222222"/>
              </w:rPr>
              <w:t>Litigation</w:t>
            </w:r>
          </w:p>
          <w:p w14:paraId="02B8F654" w14:textId="77777777" w:rsidR="0077357E" w:rsidRDefault="0077357E" w:rsidP="0077357E">
            <w:pPr>
              <w:rPr>
                <w:color w:val="222222"/>
              </w:rPr>
            </w:pPr>
            <w:r>
              <w:rPr>
                <w:color w:val="222222"/>
              </w:rPr>
              <w:t>Oral argument</w:t>
            </w:r>
          </w:p>
          <w:p w14:paraId="0CCE9D81" w14:textId="77777777" w:rsidR="0077357E" w:rsidRDefault="0077357E" w:rsidP="0077357E">
            <w:r>
              <w:t>Original Jurisdiction</w:t>
            </w:r>
          </w:p>
          <w:p w14:paraId="6D7D1F0D" w14:textId="77777777" w:rsidR="0077357E" w:rsidRDefault="0077357E" w:rsidP="0077357E">
            <w:pPr>
              <w:rPr>
                <w:color w:val="222222"/>
              </w:rPr>
            </w:pPr>
            <w:r>
              <w:rPr>
                <w:color w:val="222222"/>
              </w:rPr>
              <w:t xml:space="preserve">Precedent/Stare </w:t>
            </w:r>
            <w:proofErr w:type="spellStart"/>
            <w:r>
              <w:rPr>
                <w:color w:val="222222"/>
              </w:rPr>
              <w:t>Decisis</w:t>
            </w:r>
            <w:proofErr w:type="spellEnd"/>
          </w:p>
          <w:p w14:paraId="741D279A" w14:textId="77777777" w:rsidR="0077357E" w:rsidRDefault="0077357E" w:rsidP="0077357E">
            <w:pPr>
              <w:rPr>
                <w:color w:val="222222"/>
              </w:rPr>
            </w:pPr>
            <w:r>
              <w:rPr>
                <w:color w:val="222222"/>
              </w:rPr>
              <w:t>Rule of 4</w:t>
            </w:r>
          </w:p>
          <w:p w14:paraId="1D85339C" w14:textId="77777777" w:rsidR="0077357E" w:rsidRDefault="0077357E" w:rsidP="0077357E">
            <w:pPr>
              <w:rPr>
                <w:color w:val="222222"/>
              </w:rPr>
            </w:pPr>
            <w:r>
              <w:rPr>
                <w:color w:val="222222"/>
              </w:rPr>
              <w:t>Senatorial Courtesy</w:t>
            </w:r>
          </w:p>
          <w:p w14:paraId="1A19BA78" w14:textId="77777777" w:rsidR="0077357E" w:rsidRDefault="0077357E" w:rsidP="0077357E">
            <w:pPr>
              <w:rPr>
                <w:color w:val="222222"/>
              </w:rPr>
            </w:pPr>
            <w:r>
              <w:rPr>
                <w:color w:val="222222"/>
              </w:rPr>
              <w:t>Writ of Certiorari</w:t>
            </w:r>
          </w:p>
          <w:p w14:paraId="327FCF25" w14:textId="68135C6B" w:rsidR="0077357E" w:rsidRDefault="0077357E" w:rsidP="0077357E">
            <w:pPr>
              <w:widowControl w:val="0"/>
              <w:pBdr>
                <w:top w:val="nil"/>
                <w:left w:val="nil"/>
                <w:bottom w:val="nil"/>
                <w:right w:val="nil"/>
                <w:between w:val="nil"/>
              </w:pBdr>
            </w:pPr>
            <w:r>
              <w:rPr>
                <w:color w:val="222222"/>
              </w:rPr>
              <w:t>Writ of Mandamus</w:t>
            </w:r>
          </w:p>
          <w:p w14:paraId="03F3ABE4" w14:textId="77777777" w:rsidR="0077357E" w:rsidRDefault="0077357E" w:rsidP="0077357E">
            <w:pPr>
              <w:rPr>
                <w:u w:val="single"/>
              </w:rPr>
            </w:pPr>
            <w:r>
              <w:rPr>
                <w:u w:val="single"/>
              </w:rPr>
              <w:t>The Bureaucracy</w:t>
            </w:r>
          </w:p>
          <w:p w14:paraId="698FE414" w14:textId="502DC947" w:rsidR="00131D0E" w:rsidRPr="00131D0E" w:rsidRDefault="00131D0E" w:rsidP="0077357E">
            <w:r>
              <w:t>Appropriations</w:t>
            </w:r>
          </w:p>
          <w:p w14:paraId="36160446" w14:textId="77777777" w:rsidR="0077357E" w:rsidRDefault="0077357E" w:rsidP="0077357E">
            <w:r>
              <w:t>Civil Service System</w:t>
            </w:r>
          </w:p>
          <w:p w14:paraId="05AEBEFC" w14:textId="77777777" w:rsidR="0077357E" w:rsidRDefault="0077357E" w:rsidP="0077357E">
            <w:r>
              <w:t>Deregulation</w:t>
            </w:r>
          </w:p>
          <w:p w14:paraId="1BE17CF3" w14:textId="77777777" w:rsidR="0077357E" w:rsidRDefault="0077357E" w:rsidP="0077357E">
            <w:r>
              <w:t>Government Corporations</w:t>
            </w:r>
          </w:p>
          <w:p w14:paraId="348340FB" w14:textId="77777777" w:rsidR="0077357E" w:rsidRDefault="0077357E" w:rsidP="0077357E">
            <w:r>
              <w:t>Implementation</w:t>
            </w:r>
          </w:p>
          <w:p w14:paraId="2A60BAB2" w14:textId="77777777" w:rsidR="0077357E" w:rsidRDefault="0077357E" w:rsidP="0077357E">
            <w:r>
              <w:t>Independent Executive Agencies</w:t>
            </w:r>
          </w:p>
          <w:p w14:paraId="5BE70C83" w14:textId="77777777" w:rsidR="0077357E" w:rsidRDefault="0077357E" w:rsidP="0077357E">
            <w:r>
              <w:t>Independent Regulatory Commission</w:t>
            </w:r>
          </w:p>
          <w:p w14:paraId="49D7F33A" w14:textId="77777777" w:rsidR="0077357E" w:rsidRDefault="0077357E" w:rsidP="0077357E">
            <w:r>
              <w:t>Iron Triangles</w:t>
            </w:r>
          </w:p>
          <w:p w14:paraId="7C9AD8A6" w14:textId="77777777" w:rsidR="0077357E" w:rsidRDefault="0077357E" w:rsidP="0077357E">
            <w:r>
              <w:t>Issue Networks</w:t>
            </w:r>
          </w:p>
          <w:p w14:paraId="51A7A8F9" w14:textId="52FBDEE4" w:rsidR="0077357E" w:rsidRPr="003A1B6D" w:rsidRDefault="0077357E" w:rsidP="00A46B5F">
            <w:r>
              <w:t>Merit System</w:t>
            </w:r>
          </w:p>
        </w:tc>
        <w:tc>
          <w:tcPr>
            <w:tcW w:w="4338" w:type="dxa"/>
          </w:tcPr>
          <w:p w14:paraId="35C46DE7" w14:textId="77777777" w:rsidR="00A46B5F" w:rsidRDefault="00A46B5F" w:rsidP="00A46B5F">
            <w:r>
              <w:t>Office of Personnel Management</w:t>
            </w:r>
          </w:p>
          <w:p w14:paraId="4BB8FE19" w14:textId="77777777" w:rsidR="00A46B5F" w:rsidRDefault="00A46B5F" w:rsidP="00A46B5F">
            <w:r>
              <w:t>Red Tape</w:t>
            </w:r>
          </w:p>
          <w:p w14:paraId="12F8F45B" w14:textId="77777777" w:rsidR="00A46B5F" w:rsidRDefault="00A46B5F" w:rsidP="00A46B5F">
            <w:r>
              <w:t>Regulation</w:t>
            </w:r>
          </w:p>
          <w:p w14:paraId="73C2F06B" w14:textId="77777777" w:rsidR="00A46B5F" w:rsidRDefault="00A46B5F" w:rsidP="00A46B5F">
            <w:r>
              <w:t>Spoils System/Patronage</w:t>
            </w:r>
          </w:p>
          <w:p w14:paraId="23A2C0A0" w14:textId="1EF79047" w:rsidR="00A46B5F" w:rsidRPr="00A46B5F" w:rsidRDefault="00A46B5F" w:rsidP="00A46B5F">
            <w:r>
              <w:t>Street-level Bureaucrats</w:t>
            </w:r>
          </w:p>
          <w:p w14:paraId="69DEF0A6" w14:textId="77777777" w:rsidR="0077357E" w:rsidRDefault="0077357E" w:rsidP="0077357E">
            <w:pPr>
              <w:widowControl w:val="0"/>
              <w:pBdr>
                <w:top w:val="nil"/>
                <w:left w:val="nil"/>
                <w:bottom w:val="nil"/>
                <w:right w:val="nil"/>
                <w:between w:val="nil"/>
              </w:pBdr>
              <w:rPr>
                <w:u w:val="single"/>
              </w:rPr>
            </w:pPr>
            <w:r>
              <w:rPr>
                <w:u w:val="single"/>
              </w:rPr>
              <w:t>Policy Issues</w:t>
            </w:r>
          </w:p>
          <w:p w14:paraId="28C3039F" w14:textId="77777777" w:rsidR="0077357E" w:rsidRDefault="0077357E" w:rsidP="0077357E">
            <w:pPr>
              <w:widowControl w:val="0"/>
              <w:pBdr>
                <w:top w:val="nil"/>
                <w:left w:val="nil"/>
                <w:bottom w:val="nil"/>
                <w:right w:val="nil"/>
                <w:between w:val="nil"/>
              </w:pBdr>
            </w:pPr>
            <w:r>
              <w:t>Budget Deficit</w:t>
            </w:r>
          </w:p>
          <w:p w14:paraId="5C6EB324" w14:textId="77777777" w:rsidR="0077357E" w:rsidRDefault="0077357E" w:rsidP="0077357E">
            <w:pPr>
              <w:widowControl w:val="0"/>
              <w:pBdr>
                <w:top w:val="nil"/>
                <w:left w:val="nil"/>
                <w:bottom w:val="nil"/>
                <w:right w:val="nil"/>
                <w:between w:val="nil"/>
              </w:pBdr>
            </w:pPr>
            <w:r>
              <w:t>Budget Surplus</w:t>
            </w:r>
          </w:p>
          <w:p w14:paraId="1DDB57C1" w14:textId="77777777" w:rsidR="0077357E" w:rsidRDefault="0077357E" w:rsidP="0077357E">
            <w:pPr>
              <w:widowControl w:val="0"/>
              <w:pBdr>
                <w:top w:val="nil"/>
                <w:left w:val="nil"/>
                <w:bottom w:val="nil"/>
                <w:right w:val="nil"/>
                <w:between w:val="nil"/>
              </w:pBdr>
            </w:pPr>
            <w:r>
              <w:t>Discretionary Spending</w:t>
            </w:r>
          </w:p>
          <w:p w14:paraId="02C23B44" w14:textId="77777777" w:rsidR="0077357E" w:rsidRDefault="0077357E" w:rsidP="0077357E">
            <w:pPr>
              <w:widowControl w:val="0"/>
              <w:pBdr>
                <w:top w:val="nil"/>
                <w:left w:val="nil"/>
                <w:bottom w:val="nil"/>
                <w:right w:val="nil"/>
                <w:between w:val="nil"/>
              </w:pBdr>
            </w:pPr>
            <w:r>
              <w:t>Entitlement Programs</w:t>
            </w:r>
          </w:p>
          <w:p w14:paraId="7068635C" w14:textId="77777777" w:rsidR="0077357E" w:rsidRDefault="0077357E" w:rsidP="0077357E">
            <w:pPr>
              <w:widowControl w:val="0"/>
              <w:pBdr>
                <w:top w:val="nil"/>
                <w:left w:val="nil"/>
                <w:bottom w:val="nil"/>
                <w:right w:val="nil"/>
                <w:between w:val="nil"/>
              </w:pBdr>
            </w:pPr>
            <w:r>
              <w:t>Federal Reserve Board/”The Fed”</w:t>
            </w:r>
          </w:p>
          <w:p w14:paraId="6FB8C173" w14:textId="77777777" w:rsidR="0077357E" w:rsidRDefault="0077357E" w:rsidP="0077357E">
            <w:pPr>
              <w:widowControl w:val="0"/>
              <w:pBdr>
                <w:top w:val="nil"/>
                <w:left w:val="nil"/>
                <w:bottom w:val="nil"/>
                <w:right w:val="nil"/>
                <w:between w:val="nil"/>
              </w:pBdr>
            </w:pPr>
            <w:r>
              <w:t>Fiscal Policy</w:t>
            </w:r>
          </w:p>
          <w:p w14:paraId="1DE24174" w14:textId="77777777" w:rsidR="0077357E" w:rsidRDefault="0077357E" w:rsidP="0077357E">
            <w:pPr>
              <w:widowControl w:val="0"/>
              <w:pBdr>
                <w:top w:val="nil"/>
                <w:left w:val="nil"/>
                <w:bottom w:val="nil"/>
                <w:right w:val="nil"/>
                <w:between w:val="nil"/>
              </w:pBdr>
            </w:pPr>
            <w:r>
              <w:t>Mandatory Spending</w:t>
            </w:r>
          </w:p>
          <w:p w14:paraId="0BF5CF8B" w14:textId="77777777" w:rsidR="0077357E" w:rsidRDefault="0077357E" w:rsidP="0077357E">
            <w:pPr>
              <w:widowControl w:val="0"/>
              <w:pBdr>
                <w:top w:val="nil"/>
                <w:left w:val="nil"/>
                <w:bottom w:val="nil"/>
                <w:right w:val="nil"/>
                <w:between w:val="nil"/>
              </w:pBdr>
            </w:pPr>
            <w:r>
              <w:t>Medicaid</w:t>
            </w:r>
          </w:p>
          <w:p w14:paraId="7027B726" w14:textId="77777777" w:rsidR="0077357E" w:rsidRDefault="0077357E" w:rsidP="0077357E">
            <w:pPr>
              <w:widowControl w:val="0"/>
              <w:pBdr>
                <w:top w:val="nil"/>
                <w:left w:val="nil"/>
                <w:bottom w:val="nil"/>
                <w:right w:val="nil"/>
                <w:between w:val="nil"/>
              </w:pBdr>
            </w:pPr>
            <w:r>
              <w:t>Medicare</w:t>
            </w:r>
          </w:p>
          <w:p w14:paraId="3EAA1ABA" w14:textId="77777777" w:rsidR="0077357E" w:rsidRDefault="0077357E" w:rsidP="0077357E">
            <w:pPr>
              <w:widowControl w:val="0"/>
              <w:pBdr>
                <w:top w:val="nil"/>
                <w:left w:val="nil"/>
                <w:bottom w:val="nil"/>
                <w:right w:val="nil"/>
                <w:between w:val="nil"/>
              </w:pBdr>
            </w:pPr>
            <w:r>
              <w:t>Monetary Policy</w:t>
            </w:r>
          </w:p>
          <w:p w14:paraId="1ED01708" w14:textId="77777777" w:rsidR="0077357E" w:rsidRDefault="0077357E" w:rsidP="0077357E">
            <w:pPr>
              <w:widowControl w:val="0"/>
              <w:pBdr>
                <w:top w:val="nil"/>
                <w:left w:val="nil"/>
                <w:bottom w:val="nil"/>
                <w:right w:val="nil"/>
                <w:between w:val="nil"/>
              </w:pBdr>
            </w:pPr>
            <w:r>
              <w:t>Progressive Tax</w:t>
            </w:r>
          </w:p>
          <w:p w14:paraId="30104FFF" w14:textId="77777777" w:rsidR="0077357E" w:rsidRDefault="0077357E" w:rsidP="0077357E">
            <w:pPr>
              <w:widowControl w:val="0"/>
              <w:pBdr>
                <w:top w:val="nil"/>
                <w:left w:val="nil"/>
                <w:bottom w:val="nil"/>
                <w:right w:val="nil"/>
                <w:between w:val="nil"/>
              </w:pBdr>
            </w:pPr>
            <w:r>
              <w:t>Regressive Tax</w:t>
            </w:r>
          </w:p>
          <w:p w14:paraId="7CD9A50D" w14:textId="77777777" w:rsidR="0077357E" w:rsidRDefault="0077357E" w:rsidP="0077357E">
            <w:pPr>
              <w:widowControl w:val="0"/>
              <w:pBdr>
                <w:top w:val="nil"/>
                <w:left w:val="nil"/>
                <w:bottom w:val="nil"/>
                <w:right w:val="nil"/>
                <w:between w:val="nil"/>
              </w:pBdr>
            </w:pPr>
            <w:r>
              <w:t>Social Security</w:t>
            </w:r>
          </w:p>
          <w:p w14:paraId="417E3835" w14:textId="77777777" w:rsidR="0077357E" w:rsidRDefault="0077357E" w:rsidP="008E53CD">
            <w:pPr>
              <w:rPr>
                <w:u w:val="single"/>
              </w:rPr>
            </w:pPr>
          </w:p>
          <w:p w14:paraId="223F1A41" w14:textId="77777777" w:rsidR="0077357E" w:rsidRDefault="0077357E" w:rsidP="008E53CD">
            <w:pPr>
              <w:rPr>
                <w:u w:val="single"/>
              </w:rPr>
            </w:pPr>
          </w:p>
          <w:p w14:paraId="3512F7A8" w14:textId="77777777" w:rsidR="0077357E" w:rsidRDefault="0077357E" w:rsidP="008E53CD">
            <w:pPr>
              <w:rPr>
                <w:u w:val="single"/>
              </w:rPr>
            </w:pPr>
            <w:r>
              <w:rPr>
                <w:u w:val="single"/>
              </w:rPr>
              <w:t>Required Supreme Court Cases:</w:t>
            </w:r>
          </w:p>
          <w:p w14:paraId="33B3C937" w14:textId="77777777" w:rsidR="0077357E" w:rsidRDefault="0077357E" w:rsidP="008E53CD">
            <w:pPr>
              <w:rPr>
                <w:i/>
              </w:rPr>
            </w:pPr>
            <w:r>
              <w:rPr>
                <w:i/>
              </w:rPr>
              <w:t>Baker v. Carr</w:t>
            </w:r>
          </w:p>
          <w:p w14:paraId="133B0D03" w14:textId="77777777" w:rsidR="0077357E" w:rsidRDefault="0077357E" w:rsidP="008E53CD">
            <w:pPr>
              <w:rPr>
                <w:i/>
              </w:rPr>
            </w:pPr>
            <w:r>
              <w:rPr>
                <w:i/>
              </w:rPr>
              <w:t>Shaw v. Reno</w:t>
            </w:r>
          </w:p>
          <w:p w14:paraId="5B6EF13F" w14:textId="77777777" w:rsidR="0077357E" w:rsidRDefault="0077357E" w:rsidP="008E53CD">
            <w:pPr>
              <w:rPr>
                <w:i/>
              </w:rPr>
            </w:pPr>
            <w:r>
              <w:rPr>
                <w:i/>
              </w:rPr>
              <w:t>Marbury v. Madison</w:t>
            </w:r>
          </w:p>
          <w:p w14:paraId="39F709D0" w14:textId="55404C6C" w:rsidR="0077357E" w:rsidRDefault="0077357E" w:rsidP="008E53CD">
            <w:pPr>
              <w:rPr>
                <w:i/>
              </w:rPr>
            </w:pPr>
            <w:r>
              <w:rPr>
                <w:i/>
              </w:rPr>
              <w:t>McCulloch v. Maryland</w:t>
            </w:r>
          </w:p>
          <w:p w14:paraId="4A29F0D4" w14:textId="77777777" w:rsidR="0077357E" w:rsidRDefault="0077357E" w:rsidP="008E53CD">
            <w:pPr>
              <w:rPr>
                <w:i/>
              </w:rPr>
            </w:pPr>
            <w:r>
              <w:rPr>
                <w:i/>
              </w:rPr>
              <w:t>Gibbons v. Ogden</w:t>
            </w:r>
          </w:p>
          <w:p w14:paraId="37C18512" w14:textId="77777777" w:rsidR="0077357E" w:rsidRDefault="0077357E" w:rsidP="008E53CD">
            <w:pPr>
              <w:rPr>
                <w:i/>
              </w:rPr>
            </w:pPr>
            <w:r>
              <w:rPr>
                <w:i/>
              </w:rPr>
              <w:t>United States v. Lopez</w:t>
            </w:r>
          </w:p>
          <w:p w14:paraId="1BC927AA" w14:textId="77777777" w:rsidR="0077357E" w:rsidRDefault="0077357E" w:rsidP="008E53CD">
            <w:pPr>
              <w:rPr>
                <w:i/>
              </w:rPr>
            </w:pPr>
          </w:p>
          <w:p w14:paraId="01AC2AAA" w14:textId="77777777" w:rsidR="0077357E" w:rsidRDefault="0077357E" w:rsidP="00BB10AB"/>
          <w:p w14:paraId="0DE6ECC6" w14:textId="6F162A77" w:rsidR="0077357E" w:rsidRDefault="0077357E" w:rsidP="00BB10AB">
            <w:r>
              <w:rPr>
                <w:u w:val="single"/>
              </w:rPr>
              <w:t>Required Legislation:</w:t>
            </w:r>
          </w:p>
          <w:p w14:paraId="4067FC75" w14:textId="77777777" w:rsidR="0077357E" w:rsidRDefault="0077357E" w:rsidP="00BB10AB">
            <w:r>
              <w:t>War Powers Act</w:t>
            </w:r>
          </w:p>
          <w:p w14:paraId="14059F04" w14:textId="36B209EF" w:rsidR="00131D0E" w:rsidRDefault="00131D0E" w:rsidP="00BB10AB">
            <w:r>
              <w:t>Presidential Succession Act</w:t>
            </w:r>
          </w:p>
          <w:p w14:paraId="65B693D3" w14:textId="2851EA22" w:rsidR="00131D0E" w:rsidRDefault="00131D0E" w:rsidP="00BB10AB">
            <w:r>
              <w:t>Pendleton Civil Service Act</w:t>
            </w:r>
          </w:p>
          <w:p w14:paraId="704CFDA0" w14:textId="77777777" w:rsidR="0077357E" w:rsidRPr="0077357E" w:rsidRDefault="0077357E" w:rsidP="00BB10AB"/>
          <w:p w14:paraId="44ED6BA3" w14:textId="77777777" w:rsidR="0077357E" w:rsidRDefault="0077357E" w:rsidP="00BB10AB"/>
          <w:p w14:paraId="662538AF" w14:textId="77777777" w:rsidR="00A46B5F" w:rsidRDefault="00A46B5F" w:rsidP="00A46B5F">
            <w:pPr>
              <w:widowControl w:val="0"/>
              <w:rPr>
                <w:u w:val="single"/>
              </w:rPr>
            </w:pPr>
            <w:r>
              <w:rPr>
                <w:u w:val="single"/>
              </w:rPr>
              <w:t>Required Documents:</w:t>
            </w:r>
          </w:p>
          <w:p w14:paraId="3CFC8603" w14:textId="77777777" w:rsidR="00A46B5F" w:rsidRDefault="00A46B5F" w:rsidP="00A46B5F">
            <w:r>
              <w:t>Federalist 64</w:t>
            </w:r>
          </w:p>
          <w:p w14:paraId="3EAE0545" w14:textId="77777777" w:rsidR="00A46B5F" w:rsidRDefault="00A46B5F" w:rsidP="00A46B5F">
            <w:r>
              <w:t>Federalist 70</w:t>
            </w:r>
          </w:p>
          <w:p w14:paraId="350CFC49" w14:textId="77777777" w:rsidR="00A46B5F" w:rsidRDefault="00A46B5F" w:rsidP="00A46B5F">
            <w:r>
              <w:t>Federalist 78</w:t>
            </w:r>
          </w:p>
          <w:p w14:paraId="4E375CA7" w14:textId="77777777" w:rsidR="00A46B5F" w:rsidRDefault="00A46B5F" w:rsidP="00A46B5F">
            <w:r>
              <w:t xml:space="preserve">U.S. Constitution </w:t>
            </w:r>
          </w:p>
          <w:p w14:paraId="3CEA4E3B" w14:textId="77777777" w:rsidR="00A46B5F" w:rsidRDefault="00A46B5F" w:rsidP="00A46B5F">
            <w:pPr>
              <w:pStyle w:val="ListParagraph"/>
              <w:numPr>
                <w:ilvl w:val="0"/>
                <w:numId w:val="4"/>
              </w:numPr>
            </w:pPr>
            <w:r>
              <w:t>Article I</w:t>
            </w:r>
          </w:p>
          <w:p w14:paraId="03C805EE" w14:textId="77777777" w:rsidR="00A46B5F" w:rsidRDefault="00A46B5F" w:rsidP="00A46B5F">
            <w:pPr>
              <w:numPr>
                <w:ilvl w:val="0"/>
                <w:numId w:val="4"/>
              </w:numPr>
              <w:contextualSpacing/>
            </w:pPr>
            <w:r>
              <w:t>Amendment 22</w:t>
            </w:r>
          </w:p>
          <w:p w14:paraId="2B981C6E" w14:textId="77777777" w:rsidR="00A46B5F" w:rsidRDefault="00A46B5F" w:rsidP="00A46B5F">
            <w:pPr>
              <w:pStyle w:val="ListParagraph"/>
              <w:numPr>
                <w:ilvl w:val="0"/>
                <w:numId w:val="4"/>
              </w:numPr>
            </w:pPr>
            <w:r>
              <w:t xml:space="preserve">Article III </w:t>
            </w:r>
          </w:p>
          <w:p w14:paraId="7ED97AC3" w14:textId="13B5DD68" w:rsidR="0077357E" w:rsidRPr="00B80ADE" w:rsidRDefault="0077357E" w:rsidP="00BB10AB"/>
        </w:tc>
      </w:tr>
    </w:tbl>
    <w:p w14:paraId="12DE983C" w14:textId="54AADD42" w:rsidR="007042DE" w:rsidRDefault="007042DE">
      <w:pPr>
        <w:rPr>
          <w:u w:val="single"/>
        </w:rPr>
      </w:pPr>
    </w:p>
    <w:p w14:paraId="0082EA07" w14:textId="77777777" w:rsidR="007042DE" w:rsidRDefault="007042DE">
      <w:pPr>
        <w:rPr>
          <w:u w:val="single"/>
        </w:rPr>
      </w:pPr>
    </w:p>
    <w:p w14:paraId="1BB54960" w14:textId="389F6F38" w:rsidR="00C94D0A" w:rsidRDefault="005E0D0B">
      <w:r>
        <w:rPr>
          <w:u w:val="single"/>
        </w:rPr>
        <w:t>American Democracy Now</w:t>
      </w:r>
    </w:p>
    <w:p w14:paraId="0346B7C6" w14:textId="7CD7C5EF" w:rsidR="00371EEC" w:rsidRDefault="00E27A04">
      <w:r>
        <w:t>12: Congress</w:t>
      </w:r>
    </w:p>
    <w:p w14:paraId="50E85A29" w14:textId="08C42B9F" w:rsidR="00E27A04" w:rsidRDefault="00E27A04">
      <w:r>
        <w:t>13: The Presidency</w:t>
      </w:r>
    </w:p>
    <w:p w14:paraId="7CD1695E" w14:textId="2C1E9B5F" w:rsidR="00E27A04" w:rsidRDefault="00E27A04">
      <w:r>
        <w:t>14: The Bureaucracy</w:t>
      </w:r>
    </w:p>
    <w:p w14:paraId="68CA1899" w14:textId="2D3B53AB" w:rsidR="00E27A04" w:rsidRDefault="00E27A04">
      <w:r>
        <w:t>15: The Judiciary</w:t>
      </w:r>
    </w:p>
    <w:p w14:paraId="58059DE3" w14:textId="56589681" w:rsidR="00E27A04" w:rsidRDefault="00E27A04">
      <w:r>
        <w:t>16: Economic Policy</w:t>
      </w:r>
    </w:p>
    <w:p w14:paraId="6A86F457" w14:textId="1F92B818" w:rsidR="00E27A04" w:rsidRDefault="00E27A04">
      <w:r>
        <w:t>17: Domestic Policy</w:t>
      </w:r>
    </w:p>
    <w:p w14:paraId="69A957EA" w14:textId="0F02C02A" w:rsidR="00371EEC" w:rsidRPr="004234C2" w:rsidRDefault="00371EEC"/>
    <w:sectPr w:rsidR="00371EEC" w:rsidRPr="004234C2" w:rsidSect="00202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E9"/>
    <w:multiLevelType w:val="multilevel"/>
    <w:tmpl w:val="5A4EE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AB4491"/>
    <w:multiLevelType w:val="hybridMultilevel"/>
    <w:tmpl w:val="773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E4CB4"/>
    <w:multiLevelType w:val="multilevel"/>
    <w:tmpl w:val="A0D23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9C0DF0"/>
    <w:multiLevelType w:val="multilevel"/>
    <w:tmpl w:val="DCA0757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93796B"/>
    <w:multiLevelType w:val="multilevel"/>
    <w:tmpl w:val="C682E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66"/>
    <w:rsid w:val="000B51FD"/>
    <w:rsid w:val="00131D0E"/>
    <w:rsid w:val="001D6D7D"/>
    <w:rsid w:val="00202566"/>
    <w:rsid w:val="00237059"/>
    <w:rsid w:val="00295ED4"/>
    <w:rsid w:val="00371EEC"/>
    <w:rsid w:val="003A1B6D"/>
    <w:rsid w:val="003E2F5F"/>
    <w:rsid w:val="003F3088"/>
    <w:rsid w:val="004234C2"/>
    <w:rsid w:val="004E3590"/>
    <w:rsid w:val="004E588F"/>
    <w:rsid w:val="00552121"/>
    <w:rsid w:val="005E0D0B"/>
    <w:rsid w:val="005E541F"/>
    <w:rsid w:val="007042DE"/>
    <w:rsid w:val="00712932"/>
    <w:rsid w:val="00724F9B"/>
    <w:rsid w:val="00727A5D"/>
    <w:rsid w:val="007455B4"/>
    <w:rsid w:val="0077357E"/>
    <w:rsid w:val="007A3616"/>
    <w:rsid w:val="007D3F9F"/>
    <w:rsid w:val="007E3CFF"/>
    <w:rsid w:val="007F7EB8"/>
    <w:rsid w:val="0080193B"/>
    <w:rsid w:val="00803D02"/>
    <w:rsid w:val="00824D8A"/>
    <w:rsid w:val="008E53CD"/>
    <w:rsid w:val="008F3415"/>
    <w:rsid w:val="008F3C58"/>
    <w:rsid w:val="00911A5A"/>
    <w:rsid w:val="009838A7"/>
    <w:rsid w:val="009931CF"/>
    <w:rsid w:val="009A78B4"/>
    <w:rsid w:val="009E0769"/>
    <w:rsid w:val="00A22F58"/>
    <w:rsid w:val="00A42BE6"/>
    <w:rsid w:val="00A46B5F"/>
    <w:rsid w:val="00A756CF"/>
    <w:rsid w:val="00B80ADE"/>
    <w:rsid w:val="00B9094B"/>
    <w:rsid w:val="00BB10AB"/>
    <w:rsid w:val="00C52EA9"/>
    <w:rsid w:val="00C76403"/>
    <w:rsid w:val="00C94D0A"/>
    <w:rsid w:val="00D379A3"/>
    <w:rsid w:val="00D66A0B"/>
    <w:rsid w:val="00D84F00"/>
    <w:rsid w:val="00E0074A"/>
    <w:rsid w:val="00E27A04"/>
    <w:rsid w:val="00FF6344"/>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10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56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5D"/>
    <w:pPr>
      <w:ind w:left="720"/>
      <w:contextualSpacing/>
    </w:pPr>
  </w:style>
  <w:style w:type="paragraph" w:styleId="Subtitle">
    <w:name w:val="Subtitle"/>
    <w:basedOn w:val="Normal"/>
    <w:next w:val="Normal"/>
    <w:link w:val="SubtitleChar"/>
    <w:rsid w:val="0077357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7357E"/>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56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5D"/>
    <w:pPr>
      <w:ind w:left="720"/>
      <w:contextualSpacing/>
    </w:pPr>
  </w:style>
  <w:style w:type="paragraph" w:styleId="Subtitle">
    <w:name w:val="Subtitle"/>
    <w:basedOn w:val="Normal"/>
    <w:next w:val="Normal"/>
    <w:link w:val="SubtitleChar"/>
    <w:rsid w:val="0077357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7357E"/>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9385">
      <w:bodyDiv w:val="1"/>
      <w:marLeft w:val="0"/>
      <w:marRight w:val="0"/>
      <w:marTop w:val="0"/>
      <w:marBottom w:val="0"/>
      <w:divBdr>
        <w:top w:val="none" w:sz="0" w:space="0" w:color="auto"/>
        <w:left w:val="none" w:sz="0" w:space="0" w:color="auto"/>
        <w:bottom w:val="none" w:sz="0" w:space="0" w:color="auto"/>
        <w:right w:val="none" w:sz="0" w:space="0" w:color="auto"/>
      </w:divBdr>
    </w:div>
    <w:div w:id="153433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1013</Words>
  <Characters>5775</Characters>
  <Application>Microsoft Macintosh Word</Application>
  <DocSecurity>0</DocSecurity>
  <Lines>48</Lines>
  <Paragraphs>13</Paragraphs>
  <ScaleCrop>false</ScaleCrop>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Winchell</dc:creator>
  <cp:keywords/>
  <dc:description/>
  <cp:lastModifiedBy>Craig Winchell</cp:lastModifiedBy>
  <cp:revision>10</cp:revision>
  <dcterms:created xsi:type="dcterms:W3CDTF">2018-12-12T22:40:00Z</dcterms:created>
  <dcterms:modified xsi:type="dcterms:W3CDTF">2019-01-04T22:17:00Z</dcterms:modified>
</cp:coreProperties>
</file>